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6C" w:rsidRPr="00440A6C" w:rsidRDefault="00440A6C" w:rsidP="00440A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0A6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40A6C" w:rsidRPr="00440A6C" w:rsidRDefault="00440A6C" w:rsidP="00440A6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40A6C">
        <w:rPr>
          <w:rFonts w:ascii="Times New Roman" w:hAnsi="Times New Roman" w:cs="Times New Roman"/>
          <w:sz w:val="28"/>
          <w:szCs w:val="28"/>
        </w:rPr>
        <w:t>к проекту закона Республики Тыва «Об исполнении республиканского бюджета Республики Тыва за 2015 год»</w:t>
      </w:r>
    </w:p>
    <w:p w:rsidR="00440A6C" w:rsidRDefault="00440A6C" w:rsidP="00440A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0A6C" w:rsidRPr="00440A6C" w:rsidRDefault="00440A6C" w:rsidP="00440A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A6C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40A6C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республиканский</w:t>
      </w:r>
      <w:r w:rsidRPr="00440A6C">
        <w:rPr>
          <w:rFonts w:ascii="Times New Roman" w:hAnsi="Times New Roman" w:cs="Times New Roman"/>
          <w:sz w:val="28"/>
          <w:szCs w:val="28"/>
        </w:rPr>
        <w:t xml:space="preserve"> бюджет по доходам исполнен в сумме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40A6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662</w:t>
      </w:r>
      <w:r w:rsidRPr="00440A6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40A6C">
        <w:rPr>
          <w:rFonts w:ascii="Times New Roman" w:hAnsi="Times New Roman" w:cs="Times New Roman"/>
          <w:sz w:val="28"/>
          <w:szCs w:val="28"/>
        </w:rPr>
        <w:t xml:space="preserve"> млн. рублей, по расходам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0A6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424</w:t>
      </w:r>
      <w:r w:rsidRPr="00440A6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0A6C">
        <w:rPr>
          <w:rFonts w:ascii="Times New Roman" w:hAnsi="Times New Roman" w:cs="Times New Roman"/>
          <w:sz w:val="28"/>
          <w:szCs w:val="28"/>
        </w:rPr>
        <w:t xml:space="preserve"> млн. рублей, что составляет соответственно 9</w:t>
      </w:r>
      <w:r>
        <w:rPr>
          <w:rFonts w:ascii="Times New Roman" w:hAnsi="Times New Roman" w:cs="Times New Roman"/>
          <w:sz w:val="28"/>
          <w:szCs w:val="28"/>
        </w:rPr>
        <w:t>6,4</w:t>
      </w:r>
      <w:r w:rsidRPr="00440A6C">
        <w:rPr>
          <w:rFonts w:ascii="Times New Roman" w:hAnsi="Times New Roman" w:cs="Times New Roman"/>
          <w:sz w:val="28"/>
          <w:szCs w:val="28"/>
        </w:rPr>
        <w:t xml:space="preserve"> и 9</w:t>
      </w:r>
      <w:r>
        <w:rPr>
          <w:rFonts w:ascii="Times New Roman" w:hAnsi="Times New Roman" w:cs="Times New Roman"/>
          <w:sz w:val="28"/>
          <w:szCs w:val="28"/>
        </w:rPr>
        <w:t>5,6</w:t>
      </w:r>
      <w:r w:rsidRPr="00440A6C">
        <w:rPr>
          <w:rFonts w:ascii="Times New Roman" w:hAnsi="Times New Roman" w:cs="Times New Roman"/>
          <w:sz w:val="28"/>
          <w:szCs w:val="28"/>
        </w:rPr>
        <w:t xml:space="preserve"> процентов к плановым назначениям.</w:t>
      </w:r>
    </w:p>
    <w:p w:rsidR="003B4B56" w:rsidRPr="00017319" w:rsidRDefault="003B4B56" w:rsidP="00DF60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B56" w:rsidRPr="00D0738D" w:rsidRDefault="003B4B56" w:rsidP="003B4B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 xml:space="preserve">Исполнение </w:t>
      </w:r>
      <w:r w:rsidR="00440A6C">
        <w:rPr>
          <w:rFonts w:ascii="Times New Roman" w:hAnsi="Times New Roman" w:cs="Times New Roman"/>
          <w:b/>
          <w:sz w:val="28"/>
          <w:szCs w:val="28"/>
        </w:rPr>
        <w:t>республиканского</w:t>
      </w:r>
      <w:r w:rsidRPr="00D0738D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611DF5" w:rsidRPr="00D0738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F604D" w:rsidRPr="00D0738D">
        <w:rPr>
          <w:rFonts w:ascii="Times New Roman" w:hAnsi="Times New Roman" w:cs="Times New Roman"/>
          <w:b/>
          <w:sz w:val="28"/>
          <w:szCs w:val="28"/>
        </w:rPr>
        <w:t>собственным д</w:t>
      </w:r>
      <w:r w:rsidR="00611DF5" w:rsidRPr="00D0738D">
        <w:rPr>
          <w:rFonts w:ascii="Times New Roman" w:hAnsi="Times New Roman" w:cs="Times New Roman"/>
          <w:b/>
          <w:sz w:val="28"/>
          <w:szCs w:val="28"/>
        </w:rPr>
        <w:t>оходам</w:t>
      </w:r>
    </w:p>
    <w:p w:rsidR="004721F8" w:rsidRPr="00017319" w:rsidRDefault="004D7B3E" w:rsidP="00BD1B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С</w:t>
      </w:r>
      <w:r w:rsidR="001B2F60" w:rsidRPr="00017319">
        <w:rPr>
          <w:rFonts w:ascii="Times New Roman" w:hAnsi="Times New Roman" w:cs="Times New Roman"/>
          <w:sz w:val="28"/>
          <w:szCs w:val="28"/>
        </w:rPr>
        <w:t>обственны</w:t>
      </w:r>
      <w:r w:rsidRPr="00017319">
        <w:rPr>
          <w:rFonts w:ascii="Times New Roman" w:hAnsi="Times New Roman" w:cs="Times New Roman"/>
          <w:sz w:val="28"/>
          <w:szCs w:val="28"/>
        </w:rPr>
        <w:t>е</w:t>
      </w:r>
      <w:r w:rsidR="001B2F60" w:rsidRPr="00017319">
        <w:rPr>
          <w:rFonts w:ascii="Times New Roman" w:hAnsi="Times New Roman" w:cs="Times New Roman"/>
          <w:sz w:val="28"/>
          <w:szCs w:val="28"/>
        </w:rPr>
        <w:t xml:space="preserve"> доход</w:t>
      </w:r>
      <w:r w:rsidRPr="00017319">
        <w:rPr>
          <w:rFonts w:ascii="Times New Roman" w:hAnsi="Times New Roman" w:cs="Times New Roman"/>
          <w:sz w:val="28"/>
          <w:szCs w:val="28"/>
        </w:rPr>
        <w:t>ы</w:t>
      </w:r>
      <w:r w:rsidR="001B2F60" w:rsidRPr="00017319">
        <w:rPr>
          <w:rFonts w:ascii="Times New Roman" w:hAnsi="Times New Roman" w:cs="Times New Roman"/>
          <w:sz w:val="28"/>
          <w:szCs w:val="28"/>
        </w:rPr>
        <w:t xml:space="preserve"> республиканского бюджета </w:t>
      </w:r>
      <w:r w:rsidR="003F4ED3" w:rsidRPr="00017319">
        <w:rPr>
          <w:rFonts w:ascii="Times New Roman" w:hAnsi="Times New Roman" w:cs="Times New Roman"/>
          <w:sz w:val="28"/>
          <w:szCs w:val="28"/>
        </w:rPr>
        <w:t>составил</w:t>
      </w:r>
      <w:r w:rsidRPr="00017319">
        <w:rPr>
          <w:rFonts w:ascii="Times New Roman" w:hAnsi="Times New Roman" w:cs="Times New Roman"/>
          <w:sz w:val="28"/>
          <w:szCs w:val="28"/>
        </w:rPr>
        <w:t>и</w:t>
      </w:r>
      <w:r w:rsidR="003F4ED3" w:rsidRPr="00017319">
        <w:rPr>
          <w:rFonts w:ascii="Times New Roman" w:hAnsi="Times New Roman" w:cs="Times New Roman"/>
          <w:sz w:val="28"/>
          <w:szCs w:val="28"/>
        </w:rPr>
        <w:t xml:space="preserve"> 3702 млн. рублей, при годовом плане в 4138 млн. рублей </w:t>
      </w:r>
      <w:r w:rsidR="001B2F60" w:rsidRPr="00017319">
        <w:rPr>
          <w:rFonts w:ascii="Times New Roman" w:hAnsi="Times New Roman" w:cs="Times New Roman"/>
          <w:sz w:val="28"/>
          <w:szCs w:val="28"/>
        </w:rPr>
        <w:t>исполнен</w:t>
      </w:r>
      <w:r w:rsidR="003F4ED3" w:rsidRPr="00017319">
        <w:rPr>
          <w:rFonts w:ascii="Times New Roman" w:hAnsi="Times New Roman" w:cs="Times New Roman"/>
          <w:sz w:val="28"/>
          <w:szCs w:val="28"/>
        </w:rPr>
        <w:t>ие</w:t>
      </w:r>
      <w:r w:rsidR="001B2F60" w:rsidRPr="00017319">
        <w:rPr>
          <w:rFonts w:ascii="Times New Roman" w:hAnsi="Times New Roman" w:cs="Times New Roman"/>
          <w:sz w:val="28"/>
          <w:szCs w:val="28"/>
        </w:rPr>
        <w:t xml:space="preserve"> </w:t>
      </w:r>
      <w:r w:rsidR="003F4ED3" w:rsidRPr="00017319">
        <w:rPr>
          <w:rFonts w:ascii="Times New Roman" w:hAnsi="Times New Roman" w:cs="Times New Roman"/>
          <w:sz w:val="28"/>
          <w:szCs w:val="28"/>
        </w:rPr>
        <w:t>составило 89,5</w:t>
      </w:r>
      <w:r w:rsidR="001B2F60" w:rsidRPr="00017319">
        <w:rPr>
          <w:rFonts w:ascii="Times New Roman" w:hAnsi="Times New Roman" w:cs="Times New Roman"/>
          <w:sz w:val="28"/>
          <w:szCs w:val="28"/>
        </w:rPr>
        <w:t>% (</w:t>
      </w:r>
      <w:r w:rsidR="004721F8" w:rsidRPr="00017319">
        <w:rPr>
          <w:rFonts w:ascii="Times New Roman" w:hAnsi="Times New Roman" w:cs="Times New Roman"/>
          <w:sz w:val="28"/>
          <w:szCs w:val="28"/>
        </w:rPr>
        <w:t>-436 млн. рублей)</w:t>
      </w:r>
      <w:r w:rsidR="001B2F60" w:rsidRPr="00017319">
        <w:rPr>
          <w:rFonts w:ascii="Times New Roman" w:hAnsi="Times New Roman" w:cs="Times New Roman"/>
          <w:sz w:val="28"/>
          <w:szCs w:val="28"/>
        </w:rPr>
        <w:t>.</w:t>
      </w:r>
      <w:r w:rsidR="004721F8" w:rsidRPr="00017319">
        <w:rPr>
          <w:rFonts w:ascii="Times New Roman" w:hAnsi="Times New Roman" w:cs="Times New Roman"/>
          <w:sz w:val="28"/>
          <w:szCs w:val="28"/>
        </w:rPr>
        <w:t xml:space="preserve"> По сравнению с уровнем 2014 года прирост собственных доходов</w:t>
      </w:r>
      <w:r w:rsidR="00B44304" w:rsidRPr="00017319">
        <w:rPr>
          <w:rFonts w:ascii="Times New Roman" w:hAnsi="Times New Roman" w:cs="Times New Roman"/>
          <w:sz w:val="28"/>
          <w:szCs w:val="28"/>
        </w:rPr>
        <w:t xml:space="preserve"> республиканского бюджета</w:t>
      </w:r>
      <w:r w:rsidR="004721F8" w:rsidRPr="00017319">
        <w:rPr>
          <w:rFonts w:ascii="Times New Roman" w:hAnsi="Times New Roman" w:cs="Times New Roman"/>
          <w:sz w:val="28"/>
          <w:szCs w:val="28"/>
        </w:rPr>
        <w:t xml:space="preserve"> составил 4% или 149</w:t>
      </w:r>
      <w:r w:rsidR="00C351F9" w:rsidRPr="00017319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4721F8" w:rsidRPr="00017319">
        <w:rPr>
          <w:rFonts w:ascii="Times New Roman" w:hAnsi="Times New Roman" w:cs="Times New Roman"/>
          <w:sz w:val="28"/>
          <w:szCs w:val="28"/>
        </w:rPr>
        <w:t>в абсолютном выражении</w:t>
      </w:r>
      <w:r w:rsidR="00C351F9" w:rsidRPr="00017319">
        <w:rPr>
          <w:rFonts w:ascii="Times New Roman" w:hAnsi="Times New Roman" w:cs="Times New Roman"/>
          <w:sz w:val="28"/>
          <w:szCs w:val="28"/>
        </w:rPr>
        <w:t>.</w:t>
      </w:r>
    </w:p>
    <w:p w:rsidR="00F75AC7" w:rsidRPr="00017319" w:rsidRDefault="001B2F60" w:rsidP="00854B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D3">
        <w:rPr>
          <w:rFonts w:ascii="Times New Roman" w:hAnsi="Times New Roman" w:cs="Times New Roman"/>
          <w:sz w:val="28"/>
          <w:szCs w:val="28"/>
        </w:rPr>
        <w:t xml:space="preserve"> </w:t>
      </w:r>
      <w:r w:rsidR="00F75AC7" w:rsidRPr="004938D3">
        <w:rPr>
          <w:rFonts w:ascii="Times New Roman" w:hAnsi="Times New Roman" w:cs="Times New Roman"/>
          <w:sz w:val="28"/>
          <w:szCs w:val="28"/>
        </w:rPr>
        <w:t xml:space="preserve">Из 31 администратора доходов республиканского бюджета план </w:t>
      </w:r>
      <w:r w:rsidR="00F75AC7" w:rsidRPr="00017319">
        <w:rPr>
          <w:rFonts w:ascii="Times New Roman" w:hAnsi="Times New Roman" w:cs="Times New Roman"/>
          <w:sz w:val="28"/>
          <w:szCs w:val="28"/>
        </w:rPr>
        <w:t xml:space="preserve">не выполнен 6 администраторами: УФНС России по РТ, </w:t>
      </w:r>
      <w:proofErr w:type="spellStart"/>
      <w:r w:rsidR="00F75AC7" w:rsidRPr="00017319">
        <w:rPr>
          <w:rFonts w:ascii="Times New Roman" w:hAnsi="Times New Roman" w:cs="Times New Roman"/>
          <w:sz w:val="28"/>
          <w:szCs w:val="28"/>
        </w:rPr>
        <w:t>Миндортрансом</w:t>
      </w:r>
      <w:proofErr w:type="spellEnd"/>
      <w:r w:rsidR="00F75AC7" w:rsidRPr="00017319">
        <w:rPr>
          <w:rFonts w:ascii="Times New Roman" w:hAnsi="Times New Roman" w:cs="Times New Roman"/>
          <w:sz w:val="28"/>
          <w:szCs w:val="28"/>
        </w:rPr>
        <w:t xml:space="preserve"> РТ, Мин</w:t>
      </w:r>
      <w:r w:rsidR="00580EAD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F75AC7" w:rsidRPr="00017319">
        <w:rPr>
          <w:rFonts w:ascii="Times New Roman" w:hAnsi="Times New Roman" w:cs="Times New Roman"/>
          <w:sz w:val="28"/>
          <w:szCs w:val="28"/>
        </w:rPr>
        <w:t>зем</w:t>
      </w:r>
      <w:r w:rsidR="00580EAD">
        <w:rPr>
          <w:rFonts w:ascii="Times New Roman" w:hAnsi="Times New Roman" w:cs="Times New Roman"/>
          <w:sz w:val="28"/>
          <w:szCs w:val="28"/>
        </w:rPr>
        <w:t>ельных и имущественных отношений</w:t>
      </w:r>
      <w:r w:rsidR="00F75AC7" w:rsidRPr="00017319">
        <w:rPr>
          <w:rFonts w:ascii="Times New Roman" w:hAnsi="Times New Roman" w:cs="Times New Roman"/>
          <w:sz w:val="28"/>
          <w:szCs w:val="28"/>
        </w:rPr>
        <w:t xml:space="preserve"> РТ, Служб</w:t>
      </w:r>
      <w:r w:rsidR="00580EAD">
        <w:rPr>
          <w:rFonts w:ascii="Times New Roman" w:hAnsi="Times New Roman" w:cs="Times New Roman"/>
          <w:sz w:val="28"/>
          <w:szCs w:val="28"/>
        </w:rPr>
        <w:t>ой</w:t>
      </w:r>
      <w:r w:rsidR="00F75AC7" w:rsidRPr="00017319">
        <w:rPr>
          <w:rFonts w:ascii="Times New Roman" w:hAnsi="Times New Roman" w:cs="Times New Roman"/>
          <w:sz w:val="28"/>
          <w:szCs w:val="28"/>
        </w:rPr>
        <w:t xml:space="preserve"> по вет</w:t>
      </w:r>
      <w:r w:rsidR="00580EAD">
        <w:rPr>
          <w:rFonts w:ascii="Times New Roman" w:hAnsi="Times New Roman" w:cs="Times New Roman"/>
          <w:sz w:val="28"/>
          <w:szCs w:val="28"/>
        </w:rPr>
        <w:t xml:space="preserve">еринарному </w:t>
      </w:r>
      <w:r w:rsidR="00F75AC7" w:rsidRPr="00017319">
        <w:rPr>
          <w:rFonts w:ascii="Times New Roman" w:hAnsi="Times New Roman" w:cs="Times New Roman"/>
          <w:sz w:val="28"/>
          <w:szCs w:val="28"/>
        </w:rPr>
        <w:t>надзору РТ, Служб</w:t>
      </w:r>
      <w:r w:rsidR="00580EAD">
        <w:rPr>
          <w:rFonts w:ascii="Times New Roman" w:hAnsi="Times New Roman" w:cs="Times New Roman"/>
          <w:sz w:val="28"/>
          <w:szCs w:val="28"/>
        </w:rPr>
        <w:t>ой</w:t>
      </w:r>
      <w:r w:rsidR="00F75AC7" w:rsidRPr="00017319">
        <w:rPr>
          <w:rFonts w:ascii="Times New Roman" w:hAnsi="Times New Roman" w:cs="Times New Roman"/>
          <w:sz w:val="28"/>
          <w:szCs w:val="28"/>
        </w:rPr>
        <w:t xml:space="preserve"> по тарифам РТ  и Гос</w:t>
      </w:r>
      <w:r w:rsidR="00580EAD">
        <w:rPr>
          <w:rFonts w:ascii="Times New Roman" w:hAnsi="Times New Roman" w:cs="Times New Roman"/>
          <w:sz w:val="28"/>
          <w:szCs w:val="28"/>
        </w:rPr>
        <w:t xml:space="preserve">ударственным комитетом по </w:t>
      </w:r>
      <w:r w:rsidR="00F75AC7" w:rsidRPr="00017319">
        <w:rPr>
          <w:rFonts w:ascii="Times New Roman" w:hAnsi="Times New Roman" w:cs="Times New Roman"/>
          <w:sz w:val="28"/>
          <w:szCs w:val="28"/>
        </w:rPr>
        <w:t>лес</w:t>
      </w:r>
      <w:r w:rsidR="00580EAD">
        <w:rPr>
          <w:rFonts w:ascii="Times New Roman" w:hAnsi="Times New Roman" w:cs="Times New Roman"/>
          <w:sz w:val="28"/>
          <w:szCs w:val="28"/>
        </w:rPr>
        <w:t>ному хозяйству</w:t>
      </w:r>
      <w:r w:rsidR="00F75AC7" w:rsidRPr="00017319">
        <w:rPr>
          <w:rFonts w:ascii="Times New Roman" w:hAnsi="Times New Roman" w:cs="Times New Roman"/>
          <w:sz w:val="28"/>
          <w:szCs w:val="28"/>
        </w:rPr>
        <w:t xml:space="preserve"> РТ.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8FB">
        <w:rPr>
          <w:rFonts w:ascii="Times New Roman" w:hAnsi="Times New Roman" w:cs="Times New Roman"/>
          <w:sz w:val="28"/>
          <w:szCs w:val="28"/>
          <w:u w:val="single"/>
        </w:rPr>
        <w:t>1. По УФНС России по РТ.</w:t>
      </w:r>
      <w:r w:rsidRPr="00017319">
        <w:rPr>
          <w:rFonts w:ascii="Times New Roman" w:hAnsi="Times New Roman" w:cs="Times New Roman"/>
          <w:sz w:val="28"/>
          <w:szCs w:val="28"/>
        </w:rPr>
        <w:t xml:space="preserve"> По </w:t>
      </w:r>
      <w:r w:rsidR="006C59E8" w:rsidRPr="00017319">
        <w:rPr>
          <w:rFonts w:ascii="Times New Roman" w:hAnsi="Times New Roman" w:cs="Times New Roman"/>
          <w:sz w:val="28"/>
          <w:szCs w:val="28"/>
        </w:rPr>
        <w:t>итогам</w:t>
      </w:r>
      <w:r w:rsidRPr="00017319">
        <w:rPr>
          <w:rFonts w:ascii="Times New Roman" w:hAnsi="Times New Roman" w:cs="Times New Roman"/>
          <w:sz w:val="28"/>
          <w:szCs w:val="28"/>
        </w:rPr>
        <w:t xml:space="preserve"> 2015 год</w:t>
      </w:r>
      <w:r w:rsidR="006C59E8" w:rsidRPr="00017319">
        <w:rPr>
          <w:rFonts w:ascii="Times New Roman" w:hAnsi="Times New Roman" w:cs="Times New Roman"/>
          <w:sz w:val="28"/>
          <w:szCs w:val="28"/>
        </w:rPr>
        <w:t>а</w:t>
      </w:r>
      <w:r w:rsidRPr="00017319">
        <w:rPr>
          <w:rFonts w:ascii="Times New Roman" w:hAnsi="Times New Roman" w:cs="Times New Roman"/>
          <w:sz w:val="28"/>
          <w:szCs w:val="28"/>
        </w:rPr>
        <w:t xml:space="preserve"> в республиканский бюджет Республики Тыва доходы поступили в объеме 2925,0 млн. рублей, годовой план выполнен на 88% (-489 млн. рублей). По сравнению с уровнем доходов 2014 года поступления увеличились на 4%  или на 97 млн. рублей.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Не выполнен план по 7 источникам доход</w:t>
      </w:r>
      <w:r w:rsidR="00580EAD">
        <w:rPr>
          <w:rFonts w:ascii="Times New Roman" w:hAnsi="Times New Roman" w:cs="Times New Roman"/>
          <w:sz w:val="28"/>
          <w:szCs w:val="28"/>
        </w:rPr>
        <w:t>ов</w:t>
      </w:r>
      <w:r w:rsidRPr="00017319">
        <w:rPr>
          <w:rFonts w:ascii="Times New Roman" w:hAnsi="Times New Roman" w:cs="Times New Roman"/>
          <w:sz w:val="28"/>
          <w:szCs w:val="28"/>
        </w:rPr>
        <w:t>: по налогу на прибыль организаций, НДФЛ, НДПИ, транспортному налогу, УСН, государственной пошлине и регулярные платежи при пользовании недрами.</w:t>
      </w:r>
    </w:p>
    <w:p w:rsidR="00F75AC7" w:rsidRPr="00580EAD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0EAD">
        <w:rPr>
          <w:rFonts w:ascii="Times New Roman" w:hAnsi="Times New Roman" w:cs="Times New Roman"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налогу на прибыль организаций</w:t>
      </w:r>
      <w:r w:rsidRPr="00017319">
        <w:rPr>
          <w:rFonts w:ascii="Times New Roman" w:hAnsi="Times New Roman" w:cs="Times New Roman"/>
          <w:sz w:val="28"/>
          <w:szCs w:val="28"/>
        </w:rPr>
        <w:t xml:space="preserve"> – неисполнение годового плана составило 178 млн. рублей или на 53</w:t>
      </w:r>
      <w:r w:rsidRPr="00580EAD">
        <w:rPr>
          <w:rFonts w:ascii="Times New Roman" w:hAnsi="Times New Roman" w:cs="Times New Roman"/>
          <w:sz w:val="28"/>
          <w:szCs w:val="28"/>
        </w:rPr>
        <w:t>%, в связи с реорганизацией трех юридических лиц, снижением поступлений налога от кредитных учреждений, осуществлением возвратов переплаты по итогам 2014 и  2015 годов такими организациями, как  ПАО Сбербанк, ОАО «</w:t>
      </w:r>
      <w:proofErr w:type="spellStart"/>
      <w:r w:rsidRPr="00580EAD">
        <w:rPr>
          <w:rFonts w:ascii="Times New Roman" w:hAnsi="Times New Roman" w:cs="Times New Roman"/>
          <w:sz w:val="28"/>
          <w:szCs w:val="28"/>
        </w:rPr>
        <w:t>Кызылская</w:t>
      </w:r>
      <w:proofErr w:type="spellEnd"/>
      <w:r w:rsidRPr="00580EAD">
        <w:rPr>
          <w:rFonts w:ascii="Times New Roman" w:hAnsi="Times New Roman" w:cs="Times New Roman"/>
          <w:sz w:val="28"/>
          <w:szCs w:val="28"/>
        </w:rPr>
        <w:t xml:space="preserve"> ТЭЦ», ООО «Восток», ООО «ТГРК» Артель старателей «</w:t>
      </w:r>
      <w:proofErr w:type="spellStart"/>
      <w:r w:rsidRPr="00580EAD">
        <w:rPr>
          <w:rFonts w:ascii="Times New Roman" w:hAnsi="Times New Roman" w:cs="Times New Roman"/>
          <w:sz w:val="28"/>
          <w:szCs w:val="28"/>
        </w:rPr>
        <w:t>Ойна</w:t>
      </w:r>
      <w:proofErr w:type="spellEnd"/>
      <w:r w:rsidRPr="00580EA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0EAD">
        <w:rPr>
          <w:rFonts w:ascii="Times New Roman" w:hAnsi="Times New Roman" w:cs="Times New Roman"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НДФЛ</w:t>
      </w:r>
      <w:r w:rsidRPr="00580EAD">
        <w:rPr>
          <w:rFonts w:ascii="Times New Roman" w:hAnsi="Times New Roman" w:cs="Times New Roman"/>
          <w:sz w:val="28"/>
          <w:szCs w:val="28"/>
        </w:rPr>
        <w:t xml:space="preserve"> не</w:t>
      </w:r>
      <w:r w:rsidR="006C59E8" w:rsidRPr="00580EAD">
        <w:rPr>
          <w:rFonts w:ascii="Times New Roman" w:hAnsi="Times New Roman" w:cs="Times New Roman"/>
          <w:sz w:val="28"/>
          <w:szCs w:val="28"/>
        </w:rPr>
        <w:t>вы</w:t>
      </w:r>
      <w:r w:rsidRPr="00580EAD">
        <w:rPr>
          <w:rFonts w:ascii="Times New Roman" w:hAnsi="Times New Roman" w:cs="Times New Roman"/>
          <w:sz w:val="28"/>
          <w:szCs w:val="28"/>
        </w:rPr>
        <w:t>полнение годового плана 2015 года</w:t>
      </w:r>
      <w:r w:rsidRPr="00017319">
        <w:rPr>
          <w:rFonts w:ascii="Times New Roman" w:hAnsi="Times New Roman" w:cs="Times New Roman"/>
          <w:sz w:val="28"/>
          <w:szCs w:val="28"/>
        </w:rPr>
        <w:t xml:space="preserve"> составило 182 млн. рублей или 8%, в связи с увеличением возвратов по социальным и имущественным вычетам, по сравнению с прошлым годом (рост на 22% или больше 47 млн. рублей), а также сокращением штатной численности федеральных, банковских, других предприятий и организаций на 692 чел.;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УСН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>невыполнение годового плана на 6,5 млн. рублей или на 3,6%, это связано  неуплатой задолженности следующими юридическими лицами: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1) ООО «Ак-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Даштыг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» (Минстрой РТ); 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2) ООО «Никс», ООО «Примас», ООО «Автострада», ООО «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Техноимпульс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Элипс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>», (Минэкономики РТ), ООО  «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Олчей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>» (Минстрой РТ)</w:t>
      </w:r>
      <w:r w:rsidRPr="00017319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AD">
        <w:rPr>
          <w:rFonts w:ascii="Times New Roman" w:hAnsi="Times New Roman" w:cs="Times New Roman"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налогу на добычу полезных ископаемых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>неисполнение годового плана на 1</w:t>
      </w:r>
      <w:r w:rsidR="00DB0A4A" w:rsidRPr="00017319">
        <w:rPr>
          <w:rFonts w:ascii="Times New Roman" w:hAnsi="Times New Roman" w:cs="Times New Roman"/>
          <w:sz w:val="28"/>
          <w:szCs w:val="28"/>
        </w:rPr>
        <w:t>4,5</w:t>
      </w:r>
      <w:r w:rsidRPr="00017319">
        <w:rPr>
          <w:rFonts w:ascii="Times New Roman" w:hAnsi="Times New Roman" w:cs="Times New Roman"/>
          <w:sz w:val="28"/>
          <w:szCs w:val="28"/>
        </w:rPr>
        <w:t xml:space="preserve"> млн. рублей или на 8</w:t>
      </w:r>
      <w:r w:rsidR="00DB0A4A" w:rsidRPr="00017319">
        <w:rPr>
          <w:rFonts w:ascii="Times New Roman" w:hAnsi="Times New Roman" w:cs="Times New Roman"/>
          <w:sz w:val="28"/>
          <w:szCs w:val="28"/>
        </w:rPr>
        <w:t>,2</w:t>
      </w:r>
      <w:r w:rsidRPr="00017319">
        <w:rPr>
          <w:rFonts w:ascii="Times New Roman" w:hAnsi="Times New Roman" w:cs="Times New Roman"/>
          <w:sz w:val="28"/>
          <w:szCs w:val="28"/>
        </w:rPr>
        <w:t>%, это связано с включением в июне 2015 год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Лунсин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» в реестр участников РИП и предоставлением льгот по НДПИ, что повлияло на итоговые поступления НДПИ в 2015 году. 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Следует отметить, что в связи с ростом среднегодовых цен на золото и образованием разницы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прогнозной и реализационной ценой на золото поступления НДПИ от золотодобывающих предприятий значительно увеличились.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В связи с финансовыми затруднениям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Тардан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Голд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>», вследствие чего, по НДПИ образовалась задолженность за ноябрь и декабрь 2015 года.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транспортному налогу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>не</w:t>
      </w:r>
      <w:r w:rsidR="002340C3" w:rsidRPr="00017319">
        <w:rPr>
          <w:rFonts w:ascii="Times New Roman" w:hAnsi="Times New Roman" w:cs="Times New Roman"/>
          <w:sz w:val="28"/>
          <w:szCs w:val="28"/>
        </w:rPr>
        <w:t>выполнение на 2</w:t>
      </w:r>
      <w:r w:rsidRPr="00017319">
        <w:rPr>
          <w:rFonts w:ascii="Times New Roman" w:hAnsi="Times New Roman" w:cs="Times New Roman"/>
          <w:sz w:val="28"/>
          <w:szCs w:val="28"/>
        </w:rPr>
        <w:t xml:space="preserve"> млн. рублей или на 3,5%, по сравнению с уровнем 2014 года зафиксирован рост на 26% или на 12,5 млн. рублей.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Невыполнение годового плана связано с неуплатой задолженности по транспортному налогу населением г. Кызыла и Кызылского кожууна.</w:t>
      </w:r>
    </w:p>
    <w:p w:rsidR="00F75AC7" w:rsidRPr="00017319" w:rsidRDefault="00F75AC7" w:rsidP="00E2359F">
      <w:pPr>
        <w:pStyle w:val="a3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государственной пошлине</w:t>
      </w:r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не выполнение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составляет на 4,7 млн. рублей или  92%, причина - снижение количества обращений в Конституционный суд республики на совершение юридически значимых действий;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0EAD">
        <w:rPr>
          <w:rFonts w:ascii="Times New Roman" w:hAnsi="Times New Roman" w:cs="Times New Roman"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регулярные платежи за пользование недрами</w:t>
      </w:r>
      <w:r w:rsidR="00580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>не выполнены на 1,3 млн. рублей или на 45% в связи со снижением облагаемого объема на 10 тыс. кв.</w:t>
      </w:r>
      <w:r w:rsidR="00580EAD">
        <w:rPr>
          <w:rFonts w:ascii="Times New Roman" w:hAnsi="Times New Roman" w:cs="Times New Roman"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>частка недр россыпного месторождения полезных ископаемых.</w:t>
      </w:r>
    </w:p>
    <w:p w:rsidR="00F75AC7" w:rsidRPr="00017319" w:rsidRDefault="00F75AC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59F">
        <w:rPr>
          <w:rFonts w:ascii="Times New Roman" w:hAnsi="Times New Roman" w:cs="Times New Roman"/>
          <w:sz w:val="28"/>
          <w:szCs w:val="28"/>
          <w:u w:val="single"/>
        </w:rPr>
        <w:t>2. По Министерству дорожно-транспортного комплекса РТ.</w:t>
      </w:r>
      <w:r w:rsidRPr="00017319">
        <w:rPr>
          <w:rFonts w:ascii="Times New Roman" w:hAnsi="Times New Roman" w:cs="Times New Roman"/>
          <w:sz w:val="28"/>
          <w:szCs w:val="28"/>
        </w:rPr>
        <w:t xml:space="preserve"> За 2015 год в республиканский бюджет Республики Тыва администрируемые доходы поступили в сумме 1,0 млн. рублей, при плане 2,1 млн. рублей, годовой план выполнен на 46%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недопоступило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1,1 млн. рублей. 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AD">
        <w:rPr>
          <w:rFonts w:ascii="Times New Roman" w:hAnsi="Times New Roman" w:cs="Times New Roman"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</w:t>
      </w:r>
      <w:r w:rsidRPr="00580EAD">
        <w:rPr>
          <w:rFonts w:ascii="Times New Roman" w:hAnsi="Times New Roman" w:cs="Times New Roman"/>
          <w:sz w:val="28"/>
          <w:szCs w:val="28"/>
        </w:rPr>
        <w:t xml:space="preserve"> </w:t>
      </w:r>
      <w:r w:rsidRPr="00580EAD">
        <w:rPr>
          <w:rFonts w:ascii="Times New Roman" w:hAnsi="Times New Roman" w:cs="Times New Roman"/>
          <w:b/>
          <w:sz w:val="28"/>
          <w:szCs w:val="28"/>
        </w:rPr>
        <w:t xml:space="preserve">суммам за возмещение </w:t>
      </w:r>
      <w:proofErr w:type="gramStart"/>
      <w:r w:rsidRPr="00580EAD">
        <w:rPr>
          <w:rFonts w:ascii="Times New Roman" w:hAnsi="Times New Roman" w:cs="Times New Roman"/>
          <w:b/>
          <w:sz w:val="28"/>
          <w:szCs w:val="28"/>
        </w:rPr>
        <w:t>вреда, причиняемого автомобильным дорогам регионального или межмуниципального значения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>исполнение годового плана составило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28% (-1,3 млн. рублей). Зафиксировано снижение к 2014 году на 86% (-2,9 млн. рублей).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lastRenderedPageBreak/>
        <w:t>Основная причина невыполнения плана:</w:t>
      </w:r>
      <w:r w:rsidRPr="000173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 xml:space="preserve"> в последнее время перевозчиками соблюдаются требования постановления Правительства Российской Федерации от 09.01.2014 года № 12 «О внесении изменений в некоторые акты Правительства Российской Федерации по вопросам перевозки тяжеловесных грузов по автомобильным дорогам Российской Федерации». При перевозке каменного угля перевозчики  нанимают транспортные средства, у которых 6 и более осей. При проведении мероприятий по взвешиванию транспортных средств, осуществляющих перевозку тяжеловесных грузов, а именно каменного угля  на специальных площадках, не выявляются факты перегруза.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Кроме того, на федеральном уровне принято постановление, в соответствии с которым  возросли допустимые массы транспортных средств.</w:t>
      </w:r>
    </w:p>
    <w:p w:rsidR="00F75AC7" w:rsidRPr="00017319" w:rsidRDefault="00F75AC7" w:rsidP="00E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59F">
        <w:rPr>
          <w:rFonts w:ascii="Times New Roman" w:hAnsi="Times New Roman" w:cs="Times New Roman"/>
          <w:sz w:val="28"/>
          <w:szCs w:val="28"/>
          <w:u w:val="single"/>
        </w:rPr>
        <w:t>3. По Министерству земельных и имущественных отношений Республики Тыва.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017319">
        <w:rPr>
          <w:rFonts w:ascii="Times New Roman" w:hAnsi="Times New Roman" w:cs="Times New Roman"/>
          <w:sz w:val="28"/>
          <w:szCs w:val="28"/>
        </w:rPr>
        <w:t>а 2015 год в республиканский бюджет доходы, администрируемые поступили в сумме 13,7  млн. рублей, годовой план исполнен на 98% (-0,2 млн. рублей).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Не выполнены планы по государственной пошлине, аренде земли. Причины невыполнения плана: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государственной пошлине</w:t>
      </w:r>
      <w:r w:rsidRPr="00017319">
        <w:rPr>
          <w:rFonts w:ascii="Times New Roman" w:hAnsi="Times New Roman" w:cs="Times New Roman"/>
          <w:sz w:val="28"/>
          <w:szCs w:val="28"/>
        </w:rPr>
        <w:t xml:space="preserve"> за  совершение действий, связанных с лицензированием, планом на 2015 год было предусмотрено поступление 5 тыс. рублей, исполнение на 26% (- 3,7 тыс. рублей).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80EAD">
        <w:rPr>
          <w:rFonts w:ascii="Times New Roman" w:hAnsi="Times New Roman" w:cs="Times New Roman"/>
          <w:b/>
          <w:sz w:val="28"/>
          <w:szCs w:val="28"/>
        </w:rPr>
        <w:t>по  аренде земли</w:t>
      </w:r>
      <w:r w:rsidRPr="0001731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17319">
        <w:rPr>
          <w:rFonts w:ascii="Times New Roman" w:hAnsi="Times New Roman" w:cs="Times New Roman"/>
          <w:sz w:val="28"/>
          <w:szCs w:val="28"/>
        </w:rPr>
        <w:t>невыполнение годового плана республиканского бюджета составило 34%, при плане 3750 тыс. рублей, поступило 2487 тыс. рублей в связи неуплатой платежей арендатором ГУП «Саяны» в размере 2,4 млн. рублей.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359F">
        <w:rPr>
          <w:rFonts w:ascii="Times New Roman" w:hAnsi="Times New Roman" w:cs="Times New Roman"/>
          <w:sz w:val="28"/>
          <w:szCs w:val="28"/>
          <w:u w:val="single"/>
        </w:rPr>
        <w:t>4. По Государственному комитету по лесному хозяйству Республики Тыва.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017319">
        <w:rPr>
          <w:rFonts w:ascii="Times New Roman" w:hAnsi="Times New Roman" w:cs="Times New Roman"/>
          <w:sz w:val="28"/>
          <w:szCs w:val="28"/>
        </w:rPr>
        <w:t xml:space="preserve">а 2015 год, в республиканский бюджет доходы поступили в сумме 1,9 млн. рублей, годовой план исполнен на 47% (-2,2 млн. рублей). Невыполнение плана связано с ведением в Республике Тыва режима ЧС на период пожароопасного сезона, в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с чем отсутствовала возможность проведения аукционов, увеличением числа льготных категорий, а также со снижением спроса на деловую древесину. 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359F">
        <w:rPr>
          <w:rFonts w:ascii="Times New Roman" w:hAnsi="Times New Roman" w:cs="Times New Roman"/>
          <w:sz w:val="28"/>
          <w:szCs w:val="28"/>
          <w:u w:val="single"/>
        </w:rPr>
        <w:t>5. По Службе по ветеринарному надзору Республики Тыва.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863" w:rsidRPr="00017319">
        <w:rPr>
          <w:rFonts w:ascii="Times New Roman" w:hAnsi="Times New Roman" w:cs="Times New Roman"/>
          <w:sz w:val="28"/>
          <w:szCs w:val="28"/>
        </w:rPr>
        <w:t>За</w:t>
      </w:r>
      <w:r w:rsidR="00F80863"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 xml:space="preserve">2015 год в республиканский бюджет доходы от прочих денежных взысканий и иных сумм в возмещение ущерба поступили в сумме 43 тыс. рублей, план 2015 года исполнен на 96% (-2 тыс. рублей). </w:t>
      </w:r>
    </w:p>
    <w:p w:rsidR="00F75AC7" w:rsidRPr="00017319" w:rsidRDefault="00F75AC7" w:rsidP="00E2359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359F">
        <w:rPr>
          <w:rFonts w:ascii="Times New Roman" w:hAnsi="Times New Roman" w:cs="Times New Roman"/>
          <w:sz w:val="28"/>
          <w:szCs w:val="28"/>
          <w:u w:val="single"/>
        </w:rPr>
        <w:t>6. По Службе по тарифам Республики Тыва.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863" w:rsidRPr="00017319">
        <w:rPr>
          <w:rFonts w:ascii="Times New Roman" w:hAnsi="Times New Roman" w:cs="Times New Roman"/>
          <w:sz w:val="28"/>
          <w:szCs w:val="28"/>
        </w:rPr>
        <w:t>За</w:t>
      </w:r>
      <w:r w:rsidR="00F80863"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 xml:space="preserve">2015 год в республиканский бюджет доходы поступили в сумме 0,2  млн. рублей,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 xml:space="preserve">годовой план выполнен на 78% (-0,1 млн. рублей). Невыполнение плана отмечается по штрафным санкциям. </w:t>
      </w:r>
    </w:p>
    <w:p w:rsidR="00590191" w:rsidRPr="00017319" w:rsidRDefault="005E5DF3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Безвозмездные поступления консолидированного бюджета исполнены в сумме 15 867,1 млн. рублей при плане 16 158,9 млн. рублей или 98,2% от плановых назначений</w:t>
      </w:r>
      <w:r w:rsidR="00CE3AB3" w:rsidRPr="00017319">
        <w:rPr>
          <w:rFonts w:ascii="Times New Roman" w:hAnsi="Times New Roman" w:cs="Times New Roman"/>
          <w:sz w:val="28"/>
          <w:szCs w:val="28"/>
        </w:rPr>
        <w:t>,</w:t>
      </w:r>
      <w:r w:rsidR="00CE3AB3" w:rsidRPr="00017319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E3AB3" w:rsidRPr="00017319">
        <w:rPr>
          <w:rFonts w:ascii="Times New Roman" w:hAnsi="Times New Roman" w:cs="Times New Roman"/>
          <w:sz w:val="28"/>
          <w:szCs w:val="28"/>
        </w:rPr>
        <w:t>со снижением к уровню прошлого года на 9,8% или на 1 721,4 млн. рублей.</w:t>
      </w:r>
      <w:r w:rsidR="005E51E9" w:rsidRPr="000173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Финансовая помощь из федерального бюджета в республиканский бюджет поступила в сумме 15 601,6 млн. рублей или 99,8 процентов от плановых назначений.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Дотации выделены в общей сумме 12 610,0 млн. рублей или на уровне поступлений прошлого года, в том числе: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выравнивание бюджетной обеспеченности - 12 325,6 млн. рублей с ростом к уровню 2014 года на 3,3% или на 397 млн. рублей;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- на обеспечение мер сбалансированности бюджета – 284,4 млн. рублей (снижение к уровню 2014 года на 60% или 419,6 млн. рублей.</w:t>
      </w:r>
      <w:proofErr w:type="gramEnd"/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Субсидии из федерального бюджета выделены в сумме на 1 027,8 млн. рублей.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Наибольшие поступления по субсидиям на бюджетные инвестиции в объекты капитального строительства – 298,3 млн. рублей, на поддержку сельского хозяйства – 215,4 млн. рублей,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– 180,6 млн. рублей, на модернизацию дошкольного образования – 162,9 млн. рублей, по программе устойчивого развития сельских территорий – 64,1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млн. рублей, на реализацию федеральных целевых программ – 55,6 млн. рублей, на поддержку малого и среднего предпринимательства – 35,3 млн. рублей.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Субвенции составили 1 637,2 млн. рублей, в том числе на выплату государственных пособий лицам, не подлежащим обязательному социальному страхованию – 690,6 млн. рублей, на осуществление отдельных полномочий в области лесных отношений – 321,6 млн. рублей, по осуществлению социальных выплат безработным гражданам – 179,4 млн. рублей, на оплату жилищно-коммунальных услуг отдельным категориям граждан – 161,6 млн. рублей, на оказание отдельным категориям граждан государственной социальной помощи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по обеспечению лекарственными препаратами, изделиями медицинского назначения, а также специализированными продуктами лечебного питания для детей-инвалидов – 111,9 млн. рублей.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составили 326,5 млн. рублей, в том числе на поддержку дорожного хозяйства – 107,0 млн. рублей, на компенсацию сельскохозяйственным товаропроизводителям ущерба,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>причиненного в результате чрезвычайных ситуаций природного характера - 17,0 млн. рублей, на единовременные выплаты медицинским работникам, выезжающим в сельскую местность - 15,0 млн. рублей, на создание и развитие сети многофункциональных центров предоставления государственных и муниципальных услуг – 10,1 млн. рублей, трансферты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из Резервного фонда Правительства Российской Федерации на ликвидацию последствий чрезвычайных ситуаций – 4,5 млн. рублей.</w:t>
      </w:r>
    </w:p>
    <w:p w:rsidR="00CE3AB3" w:rsidRPr="00017319" w:rsidRDefault="00CE3AB3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От государственной корпорации Фонд содействия реформированию жилищно-коммунального хозяйства на обеспечение мероприятий по капитальному ремонту многоквартирных домов и переселению граждан из аварийного жилищного фонда поступили 362,1 млн. рублей или 64,5% от плановых назначений.</w:t>
      </w:r>
    </w:p>
    <w:p w:rsidR="00440A6C" w:rsidRDefault="00440A6C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59F" w:rsidRPr="00D0738D" w:rsidRDefault="00485689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 xml:space="preserve">Исполнение </w:t>
      </w:r>
      <w:r w:rsidR="00440A6C">
        <w:rPr>
          <w:rFonts w:ascii="Times New Roman" w:hAnsi="Times New Roman" w:cs="Times New Roman"/>
          <w:b/>
          <w:sz w:val="28"/>
          <w:szCs w:val="28"/>
        </w:rPr>
        <w:t>республиканского</w:t>
      </w:r>
      <w:r w:rsidRPr="00D0738D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611DF5" w:rsidRPr="00D0738D">
        <w:rPr>
          <w:rFonts w:ascii="Times New Roman" w:hAnsi="Times New Roman" w:cs="Times New Roman"/>
          <w:b/>
          <w:sz w:val="28"/>
          <w:szCs w:val="28"/>
        </w:rPr>
        <w:t>по расходам</w:t>
      </w:r>
    </w:p>
    <w:p w:rsidR="00D82E5E" w:rsidRPr="00017319" w:rsidRDefault="00D82E5E" w:rsidP="00E235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440A6C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017319">
        <w:rPr>
          <w:rFonts w:ascii="Times New Roman" w:hAnsi="Times New Roman" w:cs="Times New Roman"/>
          <w:sz w:val="28"/>
          <w:szCs w:val="28"/>
        </w:rPr>
        <w:t xml:space="preserve"> бюджета Республики Тыва за 2015 год исполнены на 95,</w:t>
      </w:r>
      <w:r w:rsidR="00440A6C">
        <w:rPr>
          <w:rFonts w:ascii="Times New Roman" w:hAnsi="Times New Roman" w:cs="Times New Roman"/>
          <w:sz w:val="28"/>
          <w:szCs w:val="28"/>
        </w:rPr>
        <w:t>6</w:t>
      </w:r>
      <w:r w:rsidRPr="00017319">
        <w:rPr>
          <w:rFonts w:ascii="Times New Roman" w:hAnsi="Times New Roman" w:cs="Times New Roman"/>
          <w:sz w:val="28"/>
          <w:szCs w:val="28"/>
        </w:rPr>
        <w:t>% или в сумме 2</w:t>
      </w:r>
      <w:r w:rsidR="00440A6C">
        <w:rPr>
          <w:rFonts w:ascii="Times New Roman" w:hAnsi="Times New Roman" w:cs="Times New Roman"/>
          <w:sz w:val="28"/>
          <w:szCs w:val="28"/>
        </w:rPr>
        <w:t>0</w:t>
      </w:r>
      <w:r w:rsidRPr="00017319">
        <w:rPr>
          <w:rFonts w:ascii="Times New Roman" w:hAnsi="Times New Roman" w:cs="Times New Roman"/>
          <w:sz w:val="28"/>
          <w:szCs w:val="28"/>
        </w:rPr>
        <w:t> </w:t>
      </w:r>
      <w:r w:rsidR="00440A6C">
        <w:rPr>
          <w:rFonts w:ascii="Times New Roman" w:hAnsi="Times New Roman" w:cs="Times New Roman"/>
          <w:sz w:val="28"/>
          <w:szCs w:val="28"/>
        </w:rPr>
        <w:t>424</w:t>
      </w:r>
      <w:r w:rsidRPr="00017319">
        <w:rPr>
          <w:rFonts w:ascii="Times New Roman" w:hAnsi="Times New Roman" w:cs="Times New Roman"/>
          <w:sz w:val="28"/>
          <w:szCs w:val="28"/>
        </w:rPr>
        <w:t>,</w:t>
      </w:r>
      <w:r w:rsidR="00440A6C">
        <w:rPr>
          <w:rFonts w:ascii="Times New Roman" w:hAnsi="Times New Roman" w:cs="Times New Roman"/>
          <w:sz w:val="28"/>
          <w:szCs w:val="28"/>
        </w:rPr>
        <w:t>4</w:t>
      </w:r>
      <w:r w:rsidRPr="00017319">
        <w:rPr>
          <w:rFonts w:ascii="Times New Roman" w:hAnsi="Times New Roman" w:cs="Times New Roman"/>
          <w:sz w:val="28"/>
          <w:szCs w:val="28"/>
        </w:rPr>
        <w:t xml:space="preserve"> млн. рублей, при плане 2</w:t>
      </w:r>
      <w:r w:rsidR="00440A6C">
        <w:rPr>
          <w:rFonts w:ascii="Times New Roman" w:hAnsi="Times New Roman" w:cs="Times New Roman"/>
          <w:sz w:val="28"/>
          <w:szCs w:val="28"/>
        </w:rPr>
        <w:t>1 354</w:t>
      </w:r>
      <w:r w:rsidRPr="00017319">
        <w:rPr>
          <w:rFonts w:ascii="Times New Roman" w:hAnsi="Times New Roman" w:cs="Times New Roman"/>
          <w:sz w:val="28"/>
          <w:szCs w:val="28"/>
        </w:rPr>
        <w:t>,</w:t>
      </w:r>
      <w:r w:rsidR="00440A6C">
        <w:rPr>
          <w:rFonts w:ascii="Times New Roman" w:hAnsi="Times New Roman" w:cs="Times New Roman"/>
          <w:sz w:val="28"/>
          <w:szCs w:val="28"/>
        </w:rPr>
        <w:t>6</w:t>
      </w:r>
      <w:r w:rsidRPr="00017319">
        <w:rPr>
          <w:rFonts w:ascii="Times New Roman" w:hAnsi="Times New Roman" w:cs="Times New Roman"/>
          <w:sz w:val="28"/>
          <w:szCs w:val="28"/>
        </w:rPr>
        <w:t xml:space="preserve"> млн. рублей.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 xml:space="preserve">По сравнению с 2014 годом расходы снизились на 1268,2 млн. рублей или на 5,4%. Снижение расходов связано с проведением работ по подготовке и празднованию 100-летия единения России и Тувы в 2014 году, а также в связи с уменьшением целевых трансфертов с федерального уровня (средства ФЦП «Повышение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сейсмоустойчивости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>», средства Резервного фонда Правительства РФ на ликвидацию последствий чрезвычайных ситуаций, средства Фонда содействию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реформирования ЖКХ на переселение граждан из аварийного жилищного фонда и капитальный ремонт многоквартирных домов, энергосбережение и повышение энергетической эффективности).</w:t>
      </w:r>
    </w:p>
    <w:p w:rsidR="004938D3" w:rsidRDefault="004938D3" w:rsidP="00A16C1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59F" w:rsidRPr="00D0738D" w:rsidRDefault="00485689" w:rsidP="00A16C1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Расходы по разделу 0100 «Общегосударственные вопросы»</w:t>
      </w:r>
    </w:p>
    <w:p w:rsidR="00C57361" w:rsidRPr="00017319" w:rsidRDefault="00C57361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0EAD">
        <w:rPr>
          <w:rFonts w:ascii="Times New Roman" w:hAnsi="Times New Roman" w:cs="Times New Roman"/>
          <w:sz w:val="28"/>
          <w:szCs w:val="28"/>
        </w:rPr>
        <w:t xml:space="preserve">По разделу 01 «Общегосударственные вопросы» произведены </w:t>
      </w:r>
      <w:r w:rsidRPr="00017319">
        <w:rPr>
          <w:rFonts w:ascii="Times New Roman" w:hAnsi="Times New Roman" w:cs="Times New Roman"/>
          <w:sz w:val="28"/>
          <w:szCs w:val="28"/>
        </w:rPr>
        <w:t>расходы на функционирование  Председателя Правительства Республики Тыва и Председателей муниципальных образований, законодательных (представительных) органов государственной власти и местного самоуправления, высших органов исполнительной власти и местных администраций, судебной системы, обеспечение финансовых органов, обеспечение проведения выборов и референдумов, международных отношений и международного сотрудничества, фундаментальных исследований, расходы на обслуживание государственного и муниципального долга и другие общегосударственные вопросы.</w:t>
      </w:r>
      <w:proofErr w:type="gramEnd"/>
    </w:p>
    <w:p w:rsidR="00C57361" w:rsidRPr="00017319" w:rsidRDefault="00C57361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Общий объем расходов консолидированного бюджета республики по указанному разделу составил 1916,9  млн. рублей при плане 2005,7  млн. рублей, исполнено на 95,6 процента. Доля расходов раздела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 xml:space="preserve">«Общегосударственные вопросы» в общем объеме расходов консолидированного бюджета за 2015 год составляет 8,6 процента. 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 xml:space="preserve">По сравнению с 2014 годом расходы по разделу «Общегосударственные вопросы» увеличились на 45,2 млн. рублей в связи </w:t>
      </w:r>
      <w:r w:rsidRPr="00017319">
        <w:rPr>
          <w:rFonts w:ascii="Times New Roman" w:eastAsia="Calibri" w:hAnsi="Times New Roman" w:cs="Times New Roman"/>
          <w:sz w:val="28"/>
          <w:szCs w:val="28"/>
        </w:rPr>
        <w:t>с увеличением мировых судей и количества судебных участков на 7 единиц в</w:t>
      </w:r>
      <w:r w:rsidRPr="00017319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соответствии с Федеральным законом от 04.10.2014 г. № 295-ФЗ «О внесении изменений в статью 1 Федерального закона «Об общем числе мировых судей и количестве судебных участков в субъектах Российской Федерации» число мировых</w:t>
      </w:r>
      <w:proofErr w:type="gramEnd"/>
      <w:r w:rsidRPr="00017319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судей и соответствующее ему количество судебных участков в Республике Тыва увеличено с 16 до 23 и увеличением расходов на капитальный ремонт учреждений социальной сферы и республиканской собственности в рамках подпрограммы «Энергосбережение и повышение энергетической эффективности в Республике Тыва» государственной программы Республики Тыва «Развитие энергетики Республики Тыва на 2014-2016 годы».</w:t>
      </w:r>
    </w:p>
    <w:p w:rsidR="00C57361" w:rsidRPr="00017319" w:rsidRDefault="00C57361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В данном разделе предусмотрены и исполнены расходные обязательства на реализацию следующих государственных программ, в том числе:</w:t>
      </w:r>
    </w:p>
    <w:p w:rsidR="00C57361" w:rsidRPr="00017319" w:rsidRDefault="00C57361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государственная программа Республики Тыва «Развитие образования и науки на 2014-2020 годы», подпрограмма «Развитие научных исследований в области гуманитарных и естественных наук в Республике Тыва на 2014-2020 годы» при плане 55,0 млн. рублей исполнено 53,3 млн. рублей, или 97 % от предусмотренного объема;</w:t>
      </w:r>
    </w:p>
    <w:p w:rsidR="00C57361" w:rsidRDefault="0083027A" w:rsidP="00E2359F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</w:t>
      </w:r>
      <w:r w:rsidR="00C57361" w:rsidRPr="00017319">
        <w:rPr>
          <w:rFonts w:ascii="Times New Roman" w:hAnsi="Times New Roman" w:cs="Times New Roman"/>
          <w:color w:val="000000"/>
          <w:spacing w:val="-9"/>
          <w:sz w:val="28"/>
          <w:szCs w:val="28"/>
        </w:rPr>
        <w:t>государственная программы Республики Тыва «Развитие энергетики Республики Тыва на 2014-2016 годы», расходы на капитальный ремонт учреждений социальной сферы и республиканской собственности в рамках подпрограммы «Энергосбережение и повышение энергетической эффективности в Республике Тыва» при плане 84,5 млн. рублей исполнено 80,6 млн. рублей или 95,4 % от предусмотренного объема.</w:t>
      </w:r>
    </w:p>
    <w:p w:rsidR="00855EE2" w:rsidRPr="00E2359F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59F">
        <w:rPr>
          <w:rFonts w:ascii="Times New Roman" w:hAnsi="Times New Roman" w:cs="Times New Roman"/>
          <w:sz w:val="28"/>
          <w:szCs w:val="28"/>
        </w:rPr>
        <w:t>На капитальный ремонт учреждений республиканской собственности направлено 80,6 млн. рублей, или 95% от плановых назначений. Рост к исполнению 2014 года связано с тем, что в 2014 году мероприятия по капитальному ремонту учреждений социальной сферы и республиканской собственности исполнены по разным отраслям экономики, т.е. по функциональной классификации расходов.</w:t>
      </w:r>
    </w:p>
    <w:p w:rsidR="004938D3" w:rsidRDefault="004938D3" w:rsidP="00E2359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8E4" w:rsidRPr="00D0738D" w:rsidRDefault="00C57361" w:rsidP="00E2359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0200 «Национальная оборона»</w:t>
      </w:r>
    </w:p>
    <w:p w:rsidR="00C57361" w:rsidRPr="00017319" w:rsidRDefault="00C57361" w:rsidP="00E235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По разделу «Национальная оборона» исполнение консолидированного бюджета Республики Тыва составляет 9,7 млн. рублей,</w:t>
      </w:r>
      <w:r w:rsidR="00CC2F7F">
        <w:rPr>
          <w:rFonts w:ascii="Times New Roman" w:hAnsi="Times New Roman" w:cs="Times New Roman"/>
          <w:sz w:val="28"/>
          <w:szCs w:val="28"/>
        </w:rPr>
        <w:t xml:space="preserve"> </w:t>
      </w:r>
      <w:r w:rsidR="00CC2F7F" w:rsidRPr="000C5938">
        <w:rPr>
          <w:rFonts w:ascii="Times New Roman" w:hAnsi="Times New Roman" w:cs="Times New Roman"/>
          <w:sz w:val="28"/>
          <w:szCs w:val="28"/>
        </w:rPr>
        <w:t xml:space="preserve">т. е на </w:t>
      </w:r>
      <w:r w:rsidR="000C5938" w:rsidRPr="000C5938">
        <w:rPr>
          <w:rFonts w:ascii="Times New Roman" w:hAnsi="Times New Roman" w:cs="Times New Roman"/>
          <w:sz w:val="28"/>
          <w:szCs w:val="28"/>
        </w:rPr>
        <w:t>100</w:t>
      </w:r>
      <w:r w:rsidR="00CC2F7F" w:rsidRPr="000C5938">
        <w:rPr>
          <w:rFonts w:ascii="Times New Roman" w:hAnsi="Times New Roman" w:cs="Times New Roman"/>
          <w:sz w:val="28"/>
          <w:szCs w:val="28"/>
        </w:rPr>
        <w:t>%</w:t>
      </w:r>
      <w:r w:rsidR="000C5938" w:rsidRPr="000C5938">
        <w:rPr>
          <w:rFonts w:ascii="Times New Roman" w:hAnsi="Times New Roman" w:cs="Times New Roman"/>
          <w:sz w:val="28"/>
          <w:szCs w:val="28"/>
        </w:rPr>
        <w:t>,</w:t>
      </w:r>
      <w:r w:rsidRPr="00017319">
        <w:rPr>
          <w:rFonts w:ascii="Times New Roman" w:hAnsi="Times New Roman" w:cs="Times New Roman"/>
          <w:sz w:val="28"/>
          <w:szCs w:val="28"/>
        </w:rPr>
        <w:t xml:space="preserve"> которые полностью производится за счет средств федерального бюджета  на осуществление полномочий по первичному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>воинскому учету, в муниципальных образованиях, где отсутствуют военные комиссариаты.</w:t>
      </w:r>
    </w:p>
    <w:p w:rsidR="004938D3" w:rsidRDefault="004938D3" w:rsidP="00CC2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361" w:rsidRPr="00D0738D" w:rsidRDefault="00C57361" w:rsidP="00CC2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0300 «Национальная безопасность</w:t>
      </w:r>
      <w:r w:rsidR="00CE18E4" w:rsidRPr="00D073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738D">
        <w:rPr>
          <w:rFonts w:ascii="Times New Roman" w:hAnsi="Times New Roman" w:cs="Times New Roman"/>
          <w:b/>
          <w:sz w:val="28"/>
          <w:szCs w:val="28"/>
        </w:rPr>
        <w:t>и правоохранительная деятельность»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По разделу национальная безопасность и правоохранительная деятельность исполнение консолидированного бюджета Республики Тыва составляет 144,2 млн. рублей, при плане 150,9 млн. рублей, из них (исполнение):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содержание государственных нотариальных контор – 8,8 млн. рублей;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на содержание учреждения по защите населения и территории от последствий чрезвычайных ситуаций природного и техногенного характера и гражданскую оборону 76,6 млн. рублей, из них 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 на 2014-2018 годы» 14,9 млн. рублей; 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 на государственную программу «Основные направления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развития органов записи актов гражданского состояния Республики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Тыва до 2017 года» на выполнение полномочий Российской Федерации по государственной регистрации актов гражданского состояния – 29,3 млн. рублей;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государственную программу Республики Тыва «Развитие транспортной системы Республики Тыва на 2014-2016 годы» 8,9 млн. рублей;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государственную программу Республики Тыва «Обеспечение общественного порядка и противодействие преступности в Республике Тыва на 2014-2016 годы» 2,1 млн. рублей;</w:t>
      </w:r>
    </w:p>
    <w:p w:rsidR="00C57361" w:rsidRPr="00017319" w:rsidRDefault="00C57361" w:rsidP="00E235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содержание едино-дежурных диспетчерских служб муниципальных образований Республики Тыва 12,6 млн. рублей;</w:t>
      </w:r>
    </w:p>
    <w:p w:rsidR="00C57361" w:rsidRPr="00580EAD" w:rsidRDefault="00C57361" w:rsidP="00E2359F">
      <w:pPr>
        <w:spacing w:after="0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По сравнению с 2014 годом по разделу национальная безопасность и правоохранительная деятельность в 2015 году расходы снизились на 111,7 млн.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C17FB0">
        <w:rPr>
          <w:rFonts w:ascii="Times New Roman" w:hAnsi="Times New Roman" w:cs="Times New Roman"/>
          <w:sz w:val="28"/>
          <w:szCs w:val="28"/>
        </w:rPr>
        <w:t>.</w:t>
      </w:r>
      <w:r w:rsidRPr="00C17FB0">
        <w:rPr>
          <w:rFonts w:ascii="Times New Roman" w:hAnsi="Times New Roman" w:cs="Times New Roman"/>
          <w:color w:val="FFFFFF" w:themeColor="background1"/>
          <w:sz w:val="28"/>
          <w:szCs w:val="28"/>
        </w:rPr>
        <w:t>и</w:t>
      </w:r>
      <w:proofErr w:type="gramEnd"/>
      <w:r w:rsidRPr="00C17FB0">
        <w:rPr>
          <w:rFonts w:ascii="Times New Roman" w:hAnsi="Times New Roman" w:cs="Times New Roman"/>
          <w:color w:val="FFFFFF" w:themeColor="background1"/>
          <w:sz w:val="28"/>
          <w:szCs w:val="28"/>
        </w:rPr>
        <w:t>шут</w:t>
      </w:r>
      <w:proofErr w:type="spellEnd"/>
      <w:r w:rsidRPr="00C17FB0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отдел строительства)</w:t>
      </w:r>
    </w:p>
    <w:p w:rsidR="004938D3" w:rsidRDefault="004938D3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EE2" w:rsidRPr="00D0738D" w:rsidRDefault="00855EE2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0400 «Национальная экономика»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По подразделу 0</w:t>
      </w:r>
      <w:r w:rsidR="00E35EC4" w:rsidRPr="00E32F60">
        <w:rPr>
          <w:rFonts w:ascii="Times New Roman" w:hAnsi="Times New Roman" w:cs="Times New Roman"/>
          <w:sz w:val="28"/>
          <w:szCs w:val="28"/>
        </w:rPr>
        <w:t>401</w:t>
      </w:r>
      <w:r w:rsidRPr="00E32F60">
        <w:rPr>
          <w:rFonts w:ascii="Times New Roman" w:hAnsi="Times New Roman" w:cs="Times New Roman"/>
          <w:sz w:val="28"/>
          <w:szCs w:val="28"/>
        </w:rPr>
        <w:t xml:space="preserve"> </w:t>
      </w:r>
      <w:r w:rsidR="00E35EC4" w:rsidRPr="00E32F60">
        <w:rPr>
          <w:rFonts w:ascii="Times New Roman" w:hAnsi="Times New Roman" w:cs="Times New Roman"/>
          <w:sz w:val="28"/>
          <w:szCs w:val="28"/>
        </w:rPr>
        <w:t xml:space="preserve">«Общеэкономические вопросы» </w:t>
      </w:r>
      <w:r w:rsidRPr="00E32F60">
        <w:rPr>
          <w:rFonts w:ascii="Times New Roman" w:hAnsi="Times New Roman" w:cs="Times New Roman"/>
          <w:sz w:val="28"/>
          <w:szCs w:val="28"/>
        </w:rPr>
        <w:t>направлены средства в сумме 4,0 млн. рублей на строительство многофункциональн</w:t>
      </w:r>
      <w:r w:rsidR="00E32F60" w:rsidRPr="00E32F60">
        <w:rPr>
          <w:rFonts w:ascii="Times New Roman" w:hAnsi="Times New Roman" w:cs="Times New Roman"/>
          <w:sz w:val="28"/>
          <w:szCs w:val="28"/>
        </w:rPr>
        <w:t>ого</w:t>
      </w:r>
      <w:r w:rsidRPr="00E32F60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E32F60" w:rsidRPr="00E32F60">
        <w:rPr>
          <w:rFonts w:ascii="Times New Roman" w:hAnsi="Times New Roman" w:cs="Times New Roman"/>
          <w:sz w:val="28"/>
          <w:szCs w:val="28"/>
        </w:rPr>
        <w:t xml:space="preserve">а в поселке </w:t>
      </w:r>
      <w:proofErr w:type="spellStart"/>
      <w:r w:rsidR="00E32F60" w:rsidRPr="00E32F60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</w:t>
      </w:r>
      <w:r w:rsidR="00E32F60" w:rsidRPr="00E32F60">
        <w:rPr>
          <w:rFonts w:ascii="Times New Roman" w:hAnsi="Times New Roman" w:cs="Times New Roman"/>
          <w:sz w:val="28"/>
          <w:szCs w:val="28"/>
        </w:rPr>
        <w:t xml:space="preserve">Кызылского района </w:t>
      </w:r>
      <w:r w:rsidRPr="00E32F60">
        <w:rPr>
          <w:rFonts w:ascii="Times New Roman" w:hAnsi="Times New Roman" w:cs="Times New Roman"/>
          <w:sz w:val="28"/>
          <w:szCs w:val="28"/>
        </w:rPr>
        <w:t>Республике Тыва.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lastRenderedPageBreak/>
        <w:t xml:space="preserve">По подразделу </w:t>
      </w:r>
      <w:r w:rsidR="00E35EC4" w:rsidRPr="00E32F60">
        <w:rPr>
          <w:rFonts w:ascii="Times New Roman" w:hAnsi="Times New Roman" w:cs="Times New Roman"/>
          <w:sz w:val="28"/>
          <w:szCs w:val="28"/>
        </w:rPr>
        <w:t>04</w:t>
      </w:r>
      <w:r w:rsidRPr="00E32F60">
        <w:rPr>
          <w:rFonts w:ascii="Times New Roman" w:hAnsi="Times New Roman" w:cs="Times New Roman"/>
          <w:sz w:val="28"/>
          <w:szCs w:val="28"/>
        </w:rPr>
        <w:t>02</w:t>
      </w:r>
      <w:r w:rsidR="00E35EC4" w:rsidRPr="00E32F60">
        <w:rPr>
          <w:rFonts w:ascii="Times New Roman" w:hAnsi="Times New Roman" w:cs="Times New Roman"/>
          <w:sz w:val="28"/>
          <w:szCs w:val="28"/>
        </w:rPr>
        <w:t xml:space="preserve"> «Топливно-энергетический комплекс»</w:t>
      </w:r>
      <w:r w:rsidRPr="00E32F60">
        <w:rPr>
          <w:rFonts w:ascii="Times New Roman" w:hAnsi="Times New Roman" w:cs="Times New Roman"/>
          <w:sz w:val="28"/>
          <w:szCs w:val="28"/>
        </w:rPr>
        <w:t xml:space="preserve"> направлены средства в сумме 3,5 млн. рублей на утверждение схемы и программы развития электроэнергетики в Республике Тыва.</w:t>
      </w:r>
    </w:p>
    <w:p w:rsidR="00E32F60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="00E35EC4" w:rsidRPr="00E32F60">
        <w:rPr>
          <w:rFonts w:ascii="Times New Roman" w:hAnsi="Times New Roman" w:cs="Times New Roman"/>
          <w:sz w:val="28"/>
          <w:szCs w:val="28"/>
        </w:rPr>
        <w:t>04</w:t>
      </w:r>
      <w:r w:rsidRPr="00E32F60">
        <w:rPr>
          <w:rFonts w:ascii="Times New Roman" w:hAnsi="Times New Roman" w:cs="Times New Roman"/>
          <w:sz w:val="28"/>
          <w:szCs w:val="28"/>
        </w:rPr>
        <w:t>05 «Сельское хозяйство и рыболовство» направлено 85,3 млн. рублей на ГУП РТ «Мараловодческое хозяйство «Туран».</w:t>
      </w:r>
      <w:r w:rsidR="00E35EC4" w:rsidRPr="00E32F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="00E35EC4" w:rsidRPr="00E32F60">
        <w:rPr>
          <w:rFonts w:ascii="Times New Roman" w:hAnsi="Times New Roman" w:cs="Times New Roman"/>
          <w:sz w:val="28"/>
          <w:szCs w:val="28"/>
        </w:rPr>
        <w:t>04</w:t>
      </w:r>
      <w:r w:rsidR="00462B19">
        <w:rPr>
          <w:rFonts w:ascii="Times New Roman" w:hAnsi="Times New Roman" w:cs="Times New Roman"/>
          <w:sz w:val="28"/>
          <w:szCs w:val="28"/>
        </w:rPr>
        <w:t>08 «Транспорт» на реконструкци</w:t>
      </w:r>
      <w:r w:rsidRPr="00E32F60">
        <w:rPr>
          <w:rFonts w:ascii="Times New Roman" w:hAnsi="Times New Roman" w:cs="Times New Roman"/>
          <w:sz w:val="28"/>
          <w:szCs w:val="28"/>
        </w:rPr>
        <w:t xml:space="preserve">ю аэропортового комплекса в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>ызыл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направлены средства в сумме 7,8 млн. рублей, также на восстановление летной годности вертолетов – 11,8 млн. рублей.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За отчетный год по подразделу </w:t>
      </w:r>
      <w:r w:rsidR="00E35EC4" w:rsidRPr="00E32F60">
        <w:rPr>
          <w:rFonts w:ascii="Times New Roman" w:hAnsi="Times New Roman" w:cs="Times New Roman"/>
          <w:sz w:val="28"/>
          <w:szCs w:val="28"/>
        </w:rPr>
        <w:t>04</w:t>
      </w:r>
      <w:r w:rsidRPr="00E32F60">
        <w:rPr>
          <w:rFonts w:ascii="Times New Roman" w:hAnsi="Times New Roman" w:cs="Times New Roman"/>
          <w:sz w:val="28"/>
          <w:szCs w:val="28"/>
        </w:rPr>
        <w:t>09 «Дорожное хозяйство» профинансированы средства на сумму 921,8 млн. рублей или 90,8% от годового лимита, в том числе за счет средств: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республиканского Дорожного фонда – 652,5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республиканского бюджета – 12,0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иные межбюджетные трансферты на обеспечение деятельности дорожного фонда – 155,5 млн. рублей,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иных межбюджетных трансфертов на ликвидацию последствий паводка в июне 2014 года (неиспользованный остаток 2014 года) – 101,8 млн. рублей.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В целях реализации</w:t>
      </w:r>
      <w:r w:rsidRPr="00E32F60">
        <w:rPr>
          <w:rFonts w:ascii="Times New Roman" w:hAnsi="Times New Roman" w:cs="Times New Roman"/>
        </w:rPr>
        <w:t xml:space="preserve"> </w:t>
      </w:r>
      <w:r w:rsidRPr="00E32F60">
        <w:rPr>
          <w:rFonts w:ascii="Times New Roman" w:hAnsi="Times New Roman" w:cs="Times New Roman"/>
          <w:sz w:val="28"/>
          <w:szCs w:val="28"/>
        </w:rPr>
        <w:t>подпрограммы «Дорожное хозяйство» госпрограммы Республики Тыва «Развитие транспортной системы Республики Тыва на 2014-2016 годы» освоены средства в сумме 689,7 млн. рублей или 88,5% от плана, в том числе: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содержание ГКУ РТ «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Тываавтодор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» направлено 71,6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расходы в отношении дорожной деятельности, в том числе содержание автодорог общего пользования регионального и межмуниципального значения и сооружений на них – 226,2 млн. рублей, из них 42,4 млн. рублей – за счет федерального бюджета, 183,8 млн. рублей – за счет республиканского бюджета.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- на капитальный ремонт автодороги «Подъезд к озеру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Дус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-Холь» - 23,3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ремонт автодороги «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Хандагайты-Мугур-Аксы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» - 5,6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капитальный ремонт автодороги «Кызыл-Ак-Довурак» - 24,9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капитальный ремонт автодороги «Тээли - Бай-Тал» - 19,4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ликвидацию стихии – 7,0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lastRenderedPageBreak/>
        <w:t>- на капитальный ремонт автодорог регионального и муниципального значений на ликвидацию последствий паводка в июне 2014г. – 101,8 млн. рублей за счет федерального бюджета;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субсидии муниципальным районам на ремонт муниципальных дорог – 210,0 млн. рублей.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В целях реализации подпрограммы «Автомобильные дороги» госпрограммы Республики Тыва «Развитие транспортной системы </w:t>
      </w:r>
      <w:r w:rsidR="00462B19">
        <w:rPr>
          <w:rFonts w:ascii="Times New Roman" w:hAnsi="Times New Roman" w:cs="Times New Roman"/>
          <w:sz w:val="28"/>
          <w:szCs w:val="28"/>
        </w:rPr>
        <w:t>Республики Тыва на 2014-2016 го</w:t>
      </w:r>
      <w:r w:rsidRPr="00E32F60">
        <w:rPr>
          <w:rFonts w:ascii="Times New Roman" w:hAnsi="Times New Roman" w:cs="Times New Roman"/>
          <w:sz w:val="28"/>
          <w:szCs w:val="28"/>
        </w:rPr>
        <w:t>ды» освоены средства в сумме 232,1 млн. рублей или 98,5% от плана, в том числе: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- на строительство объездной дороги г. Кызыл,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профинансировано 174,4 млн. рублей, из них 107,0 млн. рублей – за счет федерального бюджета, 67,5 млн. рублей – за счет республиканского бюджета; 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- на строительство автодороги «Подъезд к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>улун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-Терек» - 5,9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- на реконструкцию автодороги «Подъезд к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>ову-Аксы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» - 18,9 млн. рублей;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- на реконструкцию автодороги «Подъезд к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оз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>ус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-Холь» - 5,1 млн. рублей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- на работы по проектированию автодорог общего пользования – 27,8 млн. рублей, из них 6,1 млн. рублей, 21,7 млн. рублей – за счет республиканского бюджета.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По</w:t>
      </w:r>
      <w:r w:rsidR="00E35EC4" w:rsidRPr="00E32F60">
        <w:rPr>
          <w:rFonts w:ascii="Times New Roman" w:hAnsi="Times New Roman" w:cs="Times New Roman"/>
          <w:sz w:val="28"/>
          <w:szCs w:val="28"/>
        </w:rPr>
        <w:t xml:space="preserve"> по</w:t>
      </w:r>
      <w:r w:rsidRPr="00E32F60">
        <w:rPr>
          <w:rFonts w:ascii="Times New Roman" w:hAnsi="Times New Roman" w:cs="Times New Roman"/>
          <w:sz w:val="28"/>
          <w:szCs w:val="28"/>
        </w:rPr>
        <w:t>драздел</w:t>
      </w:r>
      <w:r w:rsidR="00E35EC4" w:rsidRPr="00E32F60">
        <w:rPr>
          <w:rFonts w:ascii="Times New Roman" w:hAnsi="Times New Roman" w:cs="Times New Roman"/>
          <w:sz w:val="28"/>
          <w:szCs w:val="28"/>
        </w:rPr>
        <w:t>у</w:t>
      </w:r>
      <w:r w:rsidRPr="00E32F60">
        <w:rPr>
          <w:rFonts w:ascii="Times New Roman" w:hAnsi="Times New Roman" w:cs="Times New Roman"/>
          <w:sz w:val="28"/>
          <w:szCs w:val="28"/>
        </w:rPr>
        <w:t xml:space="preserve"> </w:t>
      </w:r>
      <w:r w:rsidR="00E35EC4" w:rsidRPr="00E32F60">
        <w:rPr>
          <w:rFonts w:ascii="Times New Roman" w:hAnsi="Times New Roman" w:cs="Times New Roman"/>
          <w:sz w:val="28"/>
          <w:szCs w:val="28"/>
        </w:rPr>
        <w:t>04</w:t>
      </w:r>
      <w:r w:rsidRPr="00E32F60">
        <w:rPr>
          <w:rFonts w:ascii="Times New Roman" w:hAnsi="Times New Roman" w:cs="Times New Roman"/>
          <w:sz w:val="28"/>
          <w:szCs w:val="28"/>
        </w:rPr>
        <w:t>12 «Другие вопросы в области национальной экономики».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На подготовку документов территориального планирования муниципальных районов направлены средства в сумме 6,3 млн. рублей или 100% от плана.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На содержание аппаратов управления ГКУ РТ «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Госстройзаказ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» всего направлено сре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>умме 13,0 млн. рублей от плана 74,3%.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На мероприятия в области строительства, архитектуры и градостроительства в рамках непрограммного направления освоены средства в сумме 38,7 млн. рублей или 100% от плана.</w:t>
      </w:r>
    </w:p>
    <w:p w:rsidR="00855EE2" w:rsidRPr="00E32F60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На строительство теплой автостоянки по адресу: г. Кызыл, ул.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Чульдум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>, 18 направлены средства в сумме 5,0 млн. рублей.</w:t>
      </w:r>
    </w:p>
    <w:p w:rsidR="004938D3" w:rsidRDefault="004938D3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EE2" w:rsidRPr="00D0738D" w:rsidRDefault="00855EE2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0500 «Жилищно-коммунальное хозяйство»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Консолидированный бюджет в 2015 году по разделу жилищно-коммунального хозяйства исполнен в сумме 940,2 млн. рублей, или на 68% процентов от плановых назначений. По данному разделу в 2014 году исполнение составило 923,9 млн. рублей, </w:t>
      </w:r>
      <w:r w:rsidR="00E32F60" w:rsidRPr="00E32F60">
        <w:rPr>
          <w:rFonts w:ascii="Times New Roman" w:hAnsi="Times New Roman" w:cs="Times New Roman"/>
          <w:sz w:val="28"/>
          <w:szCs w:val="28"/>
        </w:rPr>
        <w:t xml:space="preserve">т. е меньше </w:t>
      </w:r>
      <w:r w:rsidRPr="00E32F60">
        <w:rPr>
          <w:rFonts w:ascii="Times New Roman" w:hAnsi="Times New Roman" w:cs="Times New Roman"/>
          <w:sz w:val="28"/>
          <w:szCs w:val="28"/>
        </w:rPr>
        <w:t xml:space="preserve">на 16,3 млн. рублей, </w:t>
      </w:r>
      <w:r w:rsidRPr="00E32F60">
        <w:rPr>
          <w:rFonts w:ascii="Times New Roman" w:hAnsi="Times New Roman" w:cs="Times New Roman"/>
          <w:sz w:val="28"/>
          <w:szCs w:val="28"/>
        </w:rPr>
        <w:lastRenderedPageBreak/>
        <w:t>что связано с финансированием в 2015 году средств федерального бюджета в рамках мероприятий по переселению граждан из аварийного жилищного фонда по программам 2013-2014 годов.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На мероприятия по капитальному ремонту многоквартирных домов освоены средства в объеме 11,5 млн. рублей или 100% от плана, в том числе средства Фонда содействия реформированию жилищно-коммунального хозяйства – 2,5 млн. рублей,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 - 9,0 млн. рублей.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На строительство жилых домов для участковых направлены средства в сумме 4,0 млн. рублей.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F60">
        <w:rPr>
          <w:rFonts w:ascii="Times New Roman" w:hAnsi="Times New Roman" w:cs="Times New Roman"/>
          <w:sz w:val="28"/>
          <w:szCs w:val="28"/>
        </w:rPr>
        <w:t xml:space="preserve">В 2015 году на продолжение реализации ФЦП «Повышение устойчивости жилых домов, основных объектов и систем жизнеобеспечения в сейсмических районах Российской Федерации на 2009-2018 годы» на строительство 120-квартирного жилого дома в Восточном квартале г. Кызыла направлено 279,6 млн. рублей, в том числе за счет федерального бюджета – 255,8 млн. рублей (100% от плана), на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за счет республиканского бюджета – 23,8 млн. рублей.</w:t>
      </w:r>
      <w:proofErr w:type="gramEnd"/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Средства государственной корпорации Фонд содействия реформированию жилищно-коммунального хозяйства на обеспечение мероприятий на переселение граждан из аварийного жилищного фонда освоены в объеме 547,4 млн. рублей или 57%.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на переселение граждан из аварийного жилищного фонда из республиканского бюджета направлено 4,5 млн. рублей.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На строительство наружных инженерных сетей микрорайона 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Спутник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 xml:space="preserve"> а г. Кызыле направлены бюджетные ассигнования в сумме 40,0 млн. рублей или 100% от плана.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>На выполнение работ по строительству коммунальной инфраструктуры для жилых домов детей-сирот на ул. Суворова в г. Кызыле направлено 2,4 млн. рублей или 100% плана.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На строительство напорного коллектора по ул. </w:t>
      </w:r>
      <w:proofErr w:type="spellStart"/>
      <w:r w:rsidRPr="00E32F60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E32F60">
        <w:rPr>
          <w:rFonts w:ascii="Times New Roman" w:hAnsi="Times New Roman" w:cs="Times New Roman"/>
          <w:sz w:val="28"/>
          <w:szCs w:val="28"/>
        </w:rPr>
        <w:t xml:space="preserve"> в г. Кызыле</w:t>
      </w:r>
      <w:r w:rsidRPr="00E32F60">
        <w:rPr>
          <w:rFonts w:ascii="Times New Roman" w:hAnsi="Times New Roman" w:cs="Times New Roman"/>
        </w:rPr>
        <w:t xml:space="preserve"> </w:t>
      </w:r>
      <w:r w:rsidRPr="00E32F60">
        <w:rPr>
          <w:rFonts w:ascii="Times New Roman" w:hAnsi="Times New Roman" w:cs="Times New Roman"/>
          <w:sz w:val="28"/>
          <w:szCs w:val="28"/>
        </w:rPr>
        <w:t xml:space="preserve">направлено 0,5 млн. рублей или 100% плана. </w:t>
      </w:r>
    </w:p>
    <w:p w:rsidR="00855EE2" w:rsidRPr="00E32F60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F60">
        <w:rPr>
          <w:rFonts w:ascii="Times New Roman" w:hAnsi="Times New Roman" w:cs="Times New Roman"/>
          <w:sz w:val="28"/>
          <w:szCs w:val="28"/>
        </w:rPr>
        <w:t xml:space="preserve">На расходы по содержанию учреждений </w:t>
      </w:r>
      <w:proofErr w:type="gramStart"/>
      <w:r w:rsidRPr="00E32F60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  <w:r w:rsidRPr="00E32F60">
        <w:rPr>
          <w:rFonts w:ascii="Times New Roman" w:hAnsi="Times New Roman" w:cs="Times New Roman"/>
          <w:sz w:val="28"/>
          <w:szCs w:val="28"/>
        </w:rPr>
        <w:t xml:space="preserve"> хозяйств направлено 50,3 млн. рублей.</w:t>
      </w:r>
    </w:p>
    <w:p w:rsidR="004938D3" w:rsidRDefault="004938D3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BC7" w:rsidRPr="00D0738D" w:rsidRDefault="005C6BC7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0700 «Образование»</w:t>
      </w:r>
    </w:p>
    <w:p w:rsidR="005C6BC7" w:rsidRPr="00017319" w:rsidRDefault="005C6BC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 xml:space="preserve">На содержание учреждений и проведение мероприятий в области образования в 2015 году направлено 7746,6 млн. рублей (по сравнению с 2014 годом меньше на 379,6 млн. рублей) при плане 7928,3 млн. рублей или 97,7 процентов к плану, из них на дошкольное образование – 1688,5 млн. рублей, что составляет 21,8 % в общей доле отрасли, общее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>образование – 4862,4 млн. рублей (62,8%), среднее профессиональное образование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– 631,8 млн. рублей (8,2%), профессиональная подготовка, переподготовка и повышение квалификации - 23,4 млн. рублей, на мероприятия по организации оздоровительной кампании детей и подростков израсходовано 132,9 млн. рублей (1,7%), прикладные научные исследования в области образования – 28,4 млн. рублей, другие вопросы в области образования – 379,2 млн. рублей (4,9%). </w:t>
      </w:r>
    </w:p>
    <w:p w:rsidR="005C6BC7" w:rsidRPr="00017319" w:rsidRDefault="005C6BC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Из общего финансирования на реализацию Государственных программ выделено 5606,9 млн. рублей, в том числе:</w:t>
      </w:r>
    </w:p>
    <w:p w:rsidR="005C6BC7" w:rsidRPr="00017319" w:rsidRDefault="005C6BC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 "Развитие образования и науки до 2020 года" – 5602,2 млн. рублей;</w:t>
      </w:r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         -"Развитие русского языка на 2014-2018 годы"</w:t>
      </w:r>
      <w:r w:rsidRPr="00017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 xml:space="preserve">выделено 4,7 млн. рублей; 3480,5 млн. рублей, из них субсидии за счет федерального бюджета: в том числе:  </w:t>
      </w:r>
    </w:p>
    <w:p w:rsidR="005C6BC7" w:rsidRPr="00017319" w:rsidRDefault="005C6BC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b/>
          <w:sz w:val="28"/>
          <w:szCs w:val="28"/>
        </w:rPr>
        <w:t>За счет федерального бюджета</w:t>
      </w:r>
      <w:r w:rsidRPr="00017319">
        <w:rPr>
          <w:rFonts w:ascii="Times New Roman" w:hAnsi="Times New Roman" w:cs="Times New Roman"/>
          <w:sz w:val="28"/>
          <w:szCs w:val="28"/>
        </w:rPr>
        <w:t xml:space="preserve"> выделено 235,7 млн. рублей, из них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>:</w:t>
      </w:r>
    </w:p>
    <w:p w:rsidR="005C6BC7" w:rsidRPr="00017319" w:rsidRDefault="005C6BC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модернизацию региональных систем дошкольного образования – 162,9 млн. рублей;</w:t>
      </w:r>
    </w:p>
    <w:p w:rsidR="005C6BC7" w:rsidRPr="00017319" w:rsidRDefault="005C6BC7" w:rsidP="00E2359F">
      <w:pPr>
        <w:tabs>
          <w:tab w:val="num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         - финансовое обеспечение мероприятий федеральной целевой программы развития образования на 2011 - 2015 годы по направлению "Распространение на всей территории Российской Федерации современных моделей успешной социализации детей" – 0,8 млн. рублей;</w:t>
      </w:r>
    </w:p>
    <w:p w:rsidR="005C6BC7" w:rsidRPr="00017319" w:rsidRDefault="005C6BC7" w:rsidP="00E2359F">
      <w:pPr>
        <w:tabs>
          <w:tab w:val="num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        - поощрение лучших учителей – 1,0 млн. рублей;</w:t>
      </w:r>
    </w:p>
    <w:p w:rsidR="005C6BC7" w:rsidRPr="00017319" w:rsidRDefault="005C6BC7" w:rsidP="00E2359F">
      <w:pPr>
        <w:tabs>
          <w:tab w:val="num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        - адресную финансовую поддержку спортивных организаций, осуществляющих подготовку спортивного резерва для сборных команд Российской Федерации – 2,2 млн. рублей;</w:t>
      </w:r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        - финансовое обеспечение мероприятий федеральной целевой программы развития образования на 2011 - 2015 годы в рамках государственной программы Российской Федерации "Развитие образования" на 2013-2020 годы – 11,0 млн. рублей;</w:t>
      </w:r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         - мероприятия государственной программы Российской Федерации "Доступная среда" на 2011 - 2015 годы на проведение мероприятий по формированию в субъектах Российской Федерации сети базовых общеобразовательных организаций, в которых созданы условия для инклюзивного обучения детей-инвалидов – 41,6 млн. рублей;</w:t>
      </w:r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- осуществление переданных органам государственной власти субъектов Российской Федерации в соответствии с частью 1 статьи 7 Федерального закона "Об образовании в Российской Федерации" полномочий Российской Федерации в сфере образования – 5,2 млн. рублей.</w:t>
      </w:r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proofErr w:type="gramStart"/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стипендии Президента Российской Федерации и Правительства Российской Федерации для обучающихся по направлениям подготовки </w:t>
      </w: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(специальностям), соответствующим приоритетным направлениям модернизации и технологического развития экономики Российской Федерации – 0,2 млн. рублей.</w:t>
      </w:r>
      <w:proofErr w:type="gramEnd"/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- субсидии на реализацию мероприятий федеральной целевой программы "Культура России (2012 - 2018 годы)" – 1,4 млн. рублей;</w:t>
      </w:r>
    </w:p>
    <w:p w:rsidR="005C6BC7" w:rsidRPr="00017319" w:rsidRDefault="005C6BC7" w:rsidP="00E2359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-</w:t>
      </w:r>
      <w:r w:rsidRPr="00017319">
        <w:rPr>
          <w:rFonts w:ascii="Times New Roman" w:hAnsi="Times New Roman" w:cs="Times New Roman"/>
        </w:rPr>
        <w:t xml:space="preserve"> </w:t>
      </w: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– 9,3 млн. рублей;</w:t>
      </w:r>
    </w:p>
    <w:p w:rsidR="005C6BC7" w:rsidRDefault="005C6BC7" w:rsidP="00E2359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73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- субсидии на реализацию государственной программы "Укрепление гражданского единства и национально-культурное развитие народов Республики Тыва на 2014-2016 годы" – 0,1 млн. рублей.</w:t>
      </w:r>
    </w:p>
    <w:p w:rsidR="00855EE2" w:rsidRPr="008C622F" w:rsidRDefault="00855EE2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В 2015 году на капитальные вложения в области образования направлены бюджетные ассигнования в сумме 357,0 млн. рублей, в том числе за счет федерального бюджета – 172,3 млн. рублей, за счет республиканского бюджета  - 184,7 млн. рублей. Финансирование данных средств </w:t>
      </w:r>
      <w:proofErr w:type="gramStart"/>
      <w:r w:rsidRPr="008C622F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на реализацию нижеперечисленных программ:</w:t>
      </w:r>
    </w:p>
    <w:p w:rsidR="00855EE2" w:rsidRPr="008C622F" w:rsidRDefault="00855EE2" w:rsidP="00D73EAE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22F">
        <w:rPr>
          <w:rFonts w:ascii="Times New Roman" w:hAnsi="Times New Roman" w:cs="Times New Roman"/>
          <w:sz w:val="28"/>
          <w:szCs w:val="28"/>
        </w:rPr>
        <w:t xml:space="preserve">в рамках ФЦП «Устойчивое развитие сельских территорий на 2014-2017 годы и на период до 2020 года» на строительство школы на 275 учащихся в с. Кызыл-Мажалык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Барун-Хемчикского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кожууна направлены финансовые средства в сумме 40,4 млн. рублей или 100% от плана, в том числе за счет федерального бюджета – 9,4 млн. рублей,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за счет республиканского бюджета – 31,0 млн. рублей. </w:t>
      </w:r>
      <w:proofErr w:type="gramEnd"/>
    </w:p>
    <w:p w:rsidR="00855EE2" w:rsidRPr="008C622F" w:rsidRDefault="00855EE2" w:rsidP="00D73EA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Республики Тыва «Развитие образования и науки на 2014-2020 годы» профинансировано 279,6 млн. рублей, из них за счет федерального бюджета – 162,9 млн. рублей, за счет республиканского бюджета – 116,7 млн. рублей, из них:</w:t>
      </w:r>
    </w:p>
    <w:p w:rsidR="00855EE2" w:rsidRPr="008C622F" w:rsidRDefault="00855EE2" w:rsidP="00D7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- строительство  школы с.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Иштии-Хем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– 15,0 млн. рублей;</w:t>
      </w:r>
    </w:p>
    <w:p w:rsidR="00855EE2" w:rsidRPr="008C622F" w:rsidRDefault="00855EE2" w:rsidP="00D7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строительство здания ГБНИОУ «ТИГИ» г. Кызыл - 15,0 млн. рублей;</w:t>
      </w:r>
    </w:p>
    <w:p w:rsidR="00855EE2" w:rsidRPr="008C622F" w:rsidRDefault="00855EE2" w:rsidP="00D7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на строительство и капитальный ремонт детских дошкольных образовательных учреждений направлено 249,6 млн. рублей (за счет федерального бюджета – 162,9 млн. рублей, за счет республиканского бюджета – 86,7 млн. рублей);</w:t>
      </w:r>
    </w:p>
    <w:p w:rsidR="00855EE2" w:rsidRPr="008C622F" w:rsidRDefault="00855EE2" w:rsidP="00D7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3. в рамках государственной программы Республики Тыва «Обеспечение доступным и комфортным жильем на 2014-2020 годы» на капитальный ремонт здания МОУ СОШ №3 г. Кызыла направлены средства в сумме 12,0 млн. рублей;</w:t>
      </w:r>
    </w:p>
    <w:p w:rsidR="00855EE2" w:rsidRPr="008C622F" w:rsidRDefault="00855EE2" w:rsidP="00D7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4. в рамках государственной программы Республики Тыва «Развитие системы государственной молодежной политики на 2014-2018 годы» на строительство объекта «Дворец молодежи, г. Кызыла» направлены средства в сумме 25,0 млн. рублей</w:t>
      </w:r>
      <w:r w:rsidR="008C622F">
        <w:rPr>
          <w:rFonts w:ascii="Times New Roman" w:hAnsi="Times New Roman" w:cs="Times New Roman"/>
          <w:sz w:val="28"/>
          <w:szCs w:val="28"/>
        </w:rPr>
        <w:t>.</w:t>
      </w:r>
    </w:p>
    <w:p w:rsidR="004938D3" w:rsidRDefault="004938D3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AF0" w:rsidRPr="00D0738D" w:rsidRDefault="00E03AF0" w:rsidP="00E23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 xml:space="preserve">Раздел 0800 «Культура, кинематография» 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На финансирование мероприятий и содержание учреждений культуры в 2015 году израсходовано 992,5 млн. рублей или 99 процента при плане 1000,5 млн. рублей.  Не полное исполнение бюджета обусловлено дефицитом бюджета и отсутствием источников финансирования. Снижение к исполнению консолидированного бюджета </w:t>
      </w:r>
      <w:r w:rsidR="00F72009" w:rsidRPr="00017319">
        <w:rPr>
          <w:rFonts w:ascii="Times New Roman" w:hAnsi="Times New Roman" w:cs="Times New Roman"/>
          <w:sz w:val="28"/>
          <w:szCs w:val="28"/>
        </w:rPr>
        <w:t xml:space="preserve">за 2015 год </w:t>
      </w:r>
      <w:r w:rsidRPr="00017319">
        <w:rPr>
          <w:rFonts w:ascii="Times New Roman" w:hAnsi="Times New Roman" w:cs="Times New Roman"/>
          <w:sz w:val="28"/>
          <w:szCs w:val="28"/>
        </w:rPr>
        <w:t>по сравнению с 2014 г. составляет 14 процентов или 76,6 млн. рублей в связи с уменьшением объема  межбюджетных трансфертов из федерального бюджета и объемов на капитальные вложения.</w:t>
      </w:r>
    </w:p>
    <w:p w:rsidR="00E03AF0" w:rsidRPr="00017319" w:rsidRDefault="00F72009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Освоение денежных средств </w:t>
      </w:r>
      <w:r w:rsidR="00E03AF0" w:rsidRPr="00017319">
        <w:rPr>
          <w:rFonts w:ascii="Times New Roman" w:hAnsi="Times New Roman" w:cs="Times New Roman"/>
          <w:sz w:val="28"/>
          <w:szCs w:val="28"/>
        </w:rPr>
        <w:t xml:space="preserve">по подразделу 0801 «Культура» исполнено 814,5 млн. рублей или 99 процентов при плане 820,8 млн. рублей, по подразделу 0804 «Другие вопросы в области культуры» – 178 млн. рублей или 99 процентов при плане 179,7 млн. рублей. 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На реализацию государственных программ Республики Тыва из общего объема средств направлено 379,9 млн. рублей или 99% от плана в сумме 38</w:t>
      </w:r>
      <w:r w:rsidR="001426E1" w:rsidRPr="00017319">
        <w:rPr>
          <w:rFonts w:ascii="Times New Roman" w:hAnsi="Times New Roman" w:cs="Times New Roman"/>
          <w:sz w:val="28"/>
          <w:szCs w:val="28"/>
        </w:rPr>
        <w:t>2</w:t>
      </w:r>
      <w:r w:rsidRPr="00017319">
        <w:rPr>
          <w:rFonts w:ascii="Times New Roman" w:hAnsi="Times New Roman" w:cs="Times New Roman"/>
          <w:sz w:val="28"/>
          <w:szCs w:val="28"/>
        </w:rPr>
        <w:t>,3 млн. рублей, в том числе: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государственная программа «Развитие культуры и туризма на 2014-2020 годы» 379,1 млн. рублей </w:t>
      </w:r>
      <w:r w:rsidR="001426E1" w:rsidRPr="00017319">
        <w:rPr>
          <w:rFonts w:ascii="Times New Roman" w:hAnsi="Times New Roman" w:cs="Times New Roman"/>
          <w:sz w:val="28"/>
          <w:szCs w:val="28"/>
        </w:rPr>
        <w:t xml:space="preserve">или на 99 % </w:t>
      </w:r>
      <w:r w:rsidRPr="00017319">
        <w:rPr>
          <w:rFonts w:ascii="Times New Roman" w:hAnsi="Times New Roman" w:cs="Times New Roman"/>
          <w:sz w:val="28"/>
          <w:szCs w:val="28"/>
        </w:rPr>
        <w:t>при плане 3</w:t>
      </w:r>
      <w:r w:rsidR="001426E1" w:rsidRPr="00017319">
        <w:rPr>
          <w:rFonts w:ascii="Times New Roman" w:hAnsi="Times New Roman" w:cs="Times New Roman"/>
          <w:sz w:val="28"/>
          <w:szCs w:val="28"/>
        </w:rPr>
        <w:t>81,3</w:t>
      </w:r>
      <w:r w:rsidRPr="00017319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государственная программа «Укрепление гражданского единства и национально-культурное развитие народов Республики Тыва на 2014-2016 годы» 0,8 млн. рублей или 100%.</w:t>
      </w:r>
    </w:p>
    <w:p w:rsidR="001426E1" w:rsidRPr="00017319" w:rsidRDefault="001426E1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государственная программа «Государственная антиалкогольная программа Республики Тыва на 2014-2020 годы» при плане 0,2 млн. рублей в связи с дефицитом бюджета не исполнена.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На реконструкцию и строительство учреждений культуры и искусства израсходовано 84,4 млн. рублей, или 100% от плановых назначений. Осуществлено строительство домов культуры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с. Чаа-Холь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Чаа-Хольскского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кожууна, с. Чал-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Кежиг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Чеди-Хольского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кожууна и с.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Хондергей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Дзун-Хемчикского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кожууна. Осуществлены реконструкции сквера имени с. Тока в г. Кызыл, ГБУ «Национальный музей им. Алдан-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Маадыр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Республики Тыва», объекта «Дом народного творчества в г. Кызыл Республики Тыва».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Из федерального бюджета в 2015 г. на реализацию мероприятий в области культуры было привлечено 3,5 млн. рублей, в том числе: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субвенции на осуществление переданных полномочий Российской Федерации по государственной охране объектов культурного наследия федерального значения 0,9 млн. рублей;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субсидии на реализацию мероприятий федеральной целевой программы «Укрепление единства российской нации и этнокультурное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>развитие народов России (2014 - 2020 годы)» 0,4 млн. рублей</w:t>
      </w:r>
      <w:r w:rsidR="00F72009" w:rsidRPr="00017319">
        <w:rPr>
          <w:rFonts w:ascii="Times New Roman" w:hAnsi="Times New Roman" w:cs="Times New Roman"/>
          <w:sz w:val="28"/>
          <w:szCs w:val="28"/>
        </w:rPr>
        <w:t>, за счет</w:t>
      </w:r>
      <w:r w:rsidR="00274EEE" w:rsidRPr="00017319">
        <w:rPr>
          <w:rFonts w:ascii="Times New Roman" w:hAnsi="Times New Roman" w:cs="Times New Roman"/>
          <w:sz w:val="28"/>
          <w:szCs w:val="28"/>
        </w:rPr>
        <w:t>,</w:t>
      </w:r>
      <w:r w:rsidR="00F72009" w:rsidRPr="00017319">
        <w:rPr>
          <w:rFonts w:ascii="Times New Roman" w:hAnsi="Times New Roman" w:cs="Times New Roman"/>
          <w:sz w:val="28"/>
          <w:szCs w:val="28"/>
        </w:rPr>
        <w:t xml:space="preserve"> который о</w:t>
      </w:r>
      <w:r w:rsidRPr="00017319">
        <w:rPr>
          <w:rFonts w:ascii="Times New Roman" w:hAnsi="Times New Roman" w:cs="Times New Roman"/>
          <w:sz w:val="28"/>
          <w:szCs w:val="28"/>
        </w:rPr>
        <w:t xml:space="preserve">рганизованны мероприятия, </w:t>
      </w:r>
      <w:r w:rsidRPr="00017319">
        <w:rPr>
          <w:rFonts w:ascii="Times New Roman" w:hAnsi="Times New Roman" w:cs="Times New Roman"/>
          <w:color w:val="000000"/>
          <w:sz w:val="28"/>
          <w:szCs w:val="28"/>
        </w:rPr>
        <w:t>ориентированные на гармонизацию межнациональных отношений</w:t>
      </w:r>
      <w:r w:rsidRPr="00017319">
        <w:rPr>
          <w:rFonts w:ascii="Times New Roman" w:hAnsi="Times New Roman" w:cs="Times New Roman"/>
          <w:sz w:val="28"/>
          <w:szCs w:val="28"/>
        </w:rPr>
        <w:t>;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субсидии на реализацию мероприятий федеральной целевой программы «Культура России (2012 - 2018 годы)» государственной программы Российской Федерации «Развитие культуры и туризма» 0,4 млн. рублей;</w:t>
      </w:r>
    </w:p>
    <w:p w:rsidR="001426E1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0,4 млн. рублей. </w:t>
      </w:r>
      <w:r w:rsidR="00F72009" w:rsidRPr="00017319">
        <w:rPr>
          <w:rFonts w:ascii="Times New Roman" w:hAnsi="Times New Roman" w:cs="Times New Roman"/>
          <w:sz w:val="28"/>
          <w:szCs w:val="28"/>
        </w:rPr>
        <w:t>В рамке</w:t>
      </w:r>
      <w:r w:rsidR="00274EEE" w:rsidRPr="00017319">
        <w:rPr>
          <w:rFonts w:ascii="Times New Roman" w:hAnsi="Times New Roman" w:cs="Times New Roman"/>
          <w:sz w:val="28"/>
          <w:szCs w:val="28"/>
        </w:rPr>
        <w:t xml:space="preserve"> данного мероприятия о</w:t>
      </w:r>
      <w:r w:rsidRPr="00017319">
        <w:rPr>
          <w:rFonts w:ascii="Times New Roman" w:hAnsi="Times New Roman" w:cs="Times New Roman"/>
          <w:sz w:val="28"/>
          <w:szCs w:val="28"/>
        </w:rPr>
        <w:t>существлено подключение к сети Интернет 15 сельских библиотек (филиалов)</w:t>
      </w:r>
      <w:r w:rsidR="00274EEE" w:rsidRPr="0001731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017319">
        <w:rPr>
          <w:rFonts w:ascii="Times New Roman" w:hAnsi="Times New Roman" w:cs="Times New Roman"/>
          <w:sz w:val="28"/>
          <w:szCs w:val="28"/>
        </w:rPr>
        <w:t>;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иные межбюджетные тра</w:t>
      </w:r>
      <w:bookmarkStart w:id="0" w:name="_GoBack"/>
      <w:bookmarkEnd w:id="0"/>
      <w:r w:rsidRPr="00017319">
        <w:rPr>
          <w:rFonts w:ascii="Times New Roman" w:hAnsi="Times New Roman" w:cs="Times New Roman"/>
          <w:sz w:val="28"/>
          <w:szCs w:val="28"/>
        </w:rPr>
        <w:t xml:space="preserve">нсферты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 0,7 млн. рублей. </w:t>
      </w:r>
      <w:r w:rsidR="00274EEE" w:rsidRPr="00017319">
        <w:rPr>
          <w:rFonts w:ascii="Times New Roman" w:hAnsi="Times New Roman" w:cs="Times New Roman"/>
          <w:sz w:val="28"/>
          <w:szCs w:val="28"/>
        </w:rPr>
        <w:t xml:space="preserve">В рамке данной государственной поддержки </w:t>
      </w:r>
      <w:r w:rsidRPr="00017319">
        <w:rPr>
          <w:rFonts w:ascii="Times New Roman" w:hAnsi="Times New Roman" w:cs="Times New Roman"/>
          <w:sz w:val="28"/>
          <w:szCs w:val="28"/>
        </w:rPr>
        <w:t xml:space="preserve">ГБУ «Тувинский государственный театр кукол» осуществлена постановка музыкального, кукольного спектакля по повести Памелы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Линдон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Трэверс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«Мери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Поппинс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>»;</w:t>
      </w:r>
    </w:p>
    <w:p w:rsidR="00E03AF0" w:rsidRPr="00017319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 государственную поддержку муниципальных учреждений культуры, находящихся на территориях сельских поселений 0,4 млн. рублей. </w:t>
      </w:r>
      <w:r w:rsidR="001426E1" w:rsidRPr="00017319">
        <w:rPr>
          <w:rFonts w:ascii="Times New Roman" w:hAnsi="Times New Roman" w:cs="Times New Roman"/>
          <w:sz w:val="28"/>
          <w:szCs w:val="28"/>
        </w:rPr>
        <w:t>Государственную п</w:t>
      </w:r>
      <w:r w:rsidRPr="00017319">
        <w:rPr>
          <w:rFonts w:ascii="Times New Roman" w:hAnsi="Times New Roman" w:cs="Times New Roman"/>
          <w:sz w:val="28"/>
          <w:szCs w:val="28"/>
        </w:rPr>
        <w:t xml:space="preserve">оддержку получили 4 </w:t>
      </w:r>
      <w:r w:rsidR="001426E1" w:rsidRPr="00017319">
        <w:rPr>
          <w:rFonts w:ascii="Times New Roman" w:hAnsi="Times New Roman" w:cs="Times New Roman"/>
          <w:sz w:val="28"/>
          <w:szCs w:val="28"/>
        </w:rPr>
        <w:t xml:space="preserve">сельские дома </w:t>
      </w:r>
      <w:r w:rsidRPr="00017319">
        <w:rPr>
          <w:rFonts w:ascii="Times New Roman" w:hAnsi="Times New Roman" w:cs="Times New Roman"/>
          <w:sz w:val="28"/>
          <w:szCs w:val="28"/>
        </w:rPr>
        <w:t>культуры;</w:t>
      </w:r>
    </w:p>
    <w:p w:rsidR="00E03AF0" w:rsidRDefault="00E03AF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межбюджетные трансферты на государственную поддержку лучших работников муниципальных учреждений культуры, находящихся на территориях сельских поселений</w:t>
      </w:r>
      <w:r w:rsidR="001426E1" w:rsidRPr="00017319">
        <w:rPr>
          <w:rFonts w:ascii="Times New Roman" w:hAnsi="Times New Roman" w:cs="Times New Roman"/>
          <w:sz w:val="28"/>
          <w:szCs w:val="28"/>
        </w:rPr>
        <w:t xml:space="preserve"> 0,3 млн. рублей, п</w:t>
      </w:r>
      <w:r w:rsidRPr="00017319">
        <w:rPr>
          <w:rFonts w:ascii="Times New Roman" w:hAnsi="Times New Roman" w:cs="Times New Roman"/>
          <w:sz w:val="28"/>
          <w:szCs w:val="28"/>
        </w:rPr>
        <w:t xml:space="preserve">оддержку получили 6 </w:t>
      </w:r>
      <w:r w:rsidR="001426E1" w:rsidRPr="00017319">
        <w:rPr>
          <w:rFonts w:ascii="Times New Roman" w:hAnsi="Times New Roman" w:cs="Times New Roman"/>
          <w:sz w:val="28"/>
          <w:szCs w:val="28"/>
        </w:rPr>
        <w:t xml:space="preserve">лучшие </w:t>
      </w:r>
      <w:r w:rsidRPr="00017319">
        <w:rPr>
          <w:rFonts w:ascii="Times New Roman" w:hAnsi="Times New Roman" w:cs="Times New Roman"/>
          <w:sz w:val="28"/>
          <w:szCs w:val="28"/>
        </w:rPr>
        <w:t>работник</w:t>
      </w:r>
      <w:r w:rsidR="001426E1" w:rsidRPr="00017319">
        <w:rPr>
          <w:rFonts w:ascii="Times New Roman" w:hAnsi="Times New Roman" w:cs="Times New Roman"/>
          <w:sz w:val="28"/>
          <w:szCs w:val="28"/>
        </w:rPr>
        <w:t>и</w:t>
      </w:r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r w:rsidR="001426E1" w:rsidRPr="00017319">
        <w:rPr>
          <w:rFonts w:ascii="Times New Roman" w:hAnsi="Times New Roman" w:cs="Times New Roman"/>
          <w:sz w:val="28"/>
          <w:szCs w:val="28"/>
        </w:rPr>
        <w:t xml:space="preserve">сельских муниципальных учреждений </w:t>
      </w:r>
      <w:r w:rsidRPr="00017319">
        <w:rPr>
          <w:rFonts w:ascii="Times New Roman" w:hAnsi="Times New Roman" w:cs="Times New Roman"/>
          <w:sz w:val="28"/>
          <w:szCs w:val="28"/>
        </w:rPr>
        <w:t>культуры.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На капитальные вложения в целях реализации целевых программ в области культуры направлены финансовые средства в сумме 84,4 млн. рублей или 100% от плана</w:t>
      </w:r>
      <w:r w:rsidRPr="008C622F">
        <w:rPr>
          <w:rFonts w:ascii="Times New Roman" w:hAnsi="Times New Roman" w:cs="Times New Roman"/>
        </w:rPr>
        <w:t xml:space="preserve">. </w:t>
      </w:r>
      <w:r w:rsidRPr="008C622F">
        <w:rPr>
          <w:rFonts w:ascii="Times New Roman" w:hAnsi="Times New Roman" w:cs="Times New Roman"/>
          <w:sz w:val="28"/>
          <w:szCs w:val="28"/>
        </w:rPr>
        <w:t>По сравнению с 2014 годом расходы на реализацию целевых программ по разделу уменьшились на 57% в связи с тем, что в 2014 году производилось финансирование в рамках проведения подготовки к празднованию 100-летия единения России и Тувы. В 2015 году по объектам капитального строительства финансирование направлены на следующие объекты: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- строительство дома культуры </w:t>
      </w:r>
      <w:proofErr w:type="gramStart"/>
      <w:r w:rsidRPr="008C62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с. Чаа-Холь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кожууна – 25,9 млн. рублей;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- строительство сельского дома культуры </w:t>
      </w:r>
      <w:proofErr w:type="gramStart"/>
      <w:r w:rsidRPr="008C62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Хондергей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Дзун-Хемчикского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кожууна – 18,0 млн. рублей;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lastRenderedPageBreak/>
        <w:t>-  реконструкция ГБУ РТ «Национальный музей имени Алдан-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Маадыр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Республики Тыва» - 18,0 млн. рублей;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реконструкция сквера имени с. Тока в г. Кызыле – 9,1 млн. рублей;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реконструкция объекта «Дом народного творчества в г. Кызыл Республики Тыва» - 7,7 млн. рублей;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- дом культуры </w:t>
      </w:r>
      <w:proofErr w:type="gramStart"/>
      <w:r w:rsidRPr="008C62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с. Чал-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Кежик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Чеди-Хольского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кожууна – 5,7 млн. рублей.</w:t>
      </w:r>
    </w:p>
    <w:p w:rsidR="004938D3" w:rsidRDefault="004938D3" w:rsidP="00CC2F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F7F" w:rsidRPr="00D0738D" w:rsidRDefault="00CC2F7F" w:rsidP="00CC2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0900 «Здравоохранение»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На реализацию мероприятий в сфере здравоохранения и оказание государственных услуг медицинскими учреждениями за счет средств консолидированного бюджета в 2015 году израсходовано 3452,8 млн. рублей при плане 3546,56 млн. рублей или 97,3% к плану. Из них субсидии на выполнение государственных заданий учреждений здравоохранения профинансировано 1003,57 млн. рублей. 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объемы расходов снизились на 119,56 млн. рублей или на 3,4% (в 2014 году - 3572,36 млн. рублей), из них субсидии на выполнение государственных заданий учреждений здравоохранения снизились на 58,4 млн. рублей или на 5,5% (в 2014 году - 1061,95 млн. рублей). </w:t>
      </w:r>
    </w:p>
    <w:p w:rsidR="00CC2F7F" w:rsidRPr="008C622F" w:rsidRDefault="00CC2F7F" w:rsidP="008C622F">
      <w:pPr>
        <w:tabs>
          <w:tab w:val="num" w:pos="324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На реализацию государственных программ за счет средств республиканского бюджета по разделу «Здравоохранение» в 2015 году всего выделено 977,57 млн. рублей или с уменьшением на 13,6% по сравнению с предыдущим годом, из них: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по государственной программе «Развитие здравоохранения на 2013-2020 годы» в сумме 911,2 млн. рублей (в 2014 году - 1049,6 млн. рублей);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по государственной программе «Государственная антиалкогольная программа Республики Тыва на 2014-2020 годы» в сумме 58,3 млн. рублей (в 2014 году - 60,2 млн. рублей);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по государственной программе "Развитие сельского хозяйства и регулирование рынков сельскохозяйственной продукции, сырья и продовольствия в Республике Тыва на 2014-2020 годы" в сумме 8,1 млн. рублей (в 2014 году - 4,0 млн. рублей).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На обеспечение деятельности отдельных государственных органов Республики Тыва (содержание </w:t>
      </w:r>
      <w:proofErr w:type="gramStart"/>
      <w:r w:rsidRPr="008C622F">
        <w:rPr>
          <w:rFonts w:ascii="Times New Roman" w:hAnsi="Times New Roman" w:cs="Times New Roman"/>
          <w:sz w:val="28"/>
          <w:szCs w:val="28"/>
        </w:rPr>
        <w:t>аппарата управления Министерства здравоохранения Республики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Тыва) было выделено 19,66 млн. рублей (в 2014 году – 24,8 млн. рублей).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 xml:space="preserve">Кроме того, за счет республиканского бюджета выделено 2 377,5 млн. рублей (в 2014 году – 2 144,1 млн. рублей) на реализацию </w:t>
      </w:r>
      <w:r w:rsidRPr="008C622F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Территориальной программы обязательного медицинского страхования, в том числе: 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страховые взносы на обязательное медицинское страхование неработающего населения – 2 377,5 млн. рублей (в 2014 году - 1981,2 млн. рублей);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 межбюджетные трансферты бюджету Территориального фонда обязательного медицинского страхования на модернизацию скорой медицинской помощи в 2015 году не выделялись (в 2014 году - 162,9 млн. рублей).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З</w:t>
      </w:r>
      <w:r w:rsidRPr="008C622F">
        <w:rPr>
          <w:rFonts w:ascii="Times New Roman" w:hAnsi="Times New Roman" w:cs="Times New Roman"/>
          <w:color w:val="000000"/>
          <w:sz w:val="28"/>
          <w:szCs w:val="28"/>
        </w:rPr>
        <w:t>а счет средств ф</w:t>
      </w: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едерального бюджета в 2015 году</w:t>
      </w:r>
      <w:r w:rsidRPr="008C622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всего</w:t>
      </w:r>
      <w:r w:rsidRPr="008C622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выделено 77,2 млн. рублей или с уменьшением на 191,5 млн. рублей по сравнению с предыдущим годом, в том числе: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субвенции на осуществление переданных полномочий Российской Федерации в области охраны здоровья граждан – 3,0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межбюджетные трансферты, на финансовое обеспечение закупок антибактериальных и противотуберкулезных лекарственных препаратов (второго ряда) – 39,7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иные межбюджетные трансферты в целях улучшения лекарственного обеспечения граждан – 11,2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субсидии бюджетам субъектов Российской Федерации в рамках федеральной целевой программы  "Устойчивое развитие сельских территорий на 2014-2017 годы и на период до 2020 года" – 2,4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межбюджетные трансферты, передаваемые бюджетам субъектов Российской Федерации на единовременные компенсационные выплаты медицинским работникам – 15,0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 – 1,1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межбюджетные трансферты, передаваемые бюджетам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</w:r>
      <w:proofErr w:type="spellStart"/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муковисцидозом</w:t>
      </w:r>
      <w:proofErr w:type="spellEnd"/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, гипофизарным нанизмом, болезнью Гоше, рассеянным склерозом, а также после трансплантации органов и (или) тканей – 1,4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межбюджетные трансферты на осуществление отдельных полномочий в области обеспечения лекарственными препаратами – 1,4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межбюджетные трансферты, передаваемые бюджетам на реализацию мероприятий по профилактике ВИЧ-инфекции и гепатитов</w:t>
      </w:r>
      <w:proofErr w:type="gramStart"/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proofErr w:type="gramEnd"/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С – 0,8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 – 1,0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622F">
        <w:rPr>
          <w:rFonts w:ascii="Times New Roman" w:hAnsi="Times New Roman" w:cs="Times New Roman"/>
          <w:bCs/>
          <w:color w:val="000000"/>
          <w:sz w:val="28"/>
          <w:szCs w:val="28"/>
        </w:rPr>
        <w:t>- 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 – 0,1 млн. рублей.</w:t>
      </w:r>
    </w:p>
    <w:p w:rsidR="00CC2F7F" w:rsidRPr="008C622F" w:rsidRDefault="00CC2F7F" w:rsidP="008C62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За счет средств муниципальных бюджетов в 2015 году израсходовано всего      1,0 млн. рублей при плане 1,0 млн. рублей или 100% к плану, в том числе: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-стационарная медицинская помощь – 0,1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-амбулаторная помощь – 0,1 млн. рублей;</w:t>
      </w:r>
    </w:p>
    <w:p w:rsidR="00CC2F7F" w:rsidRPr="008C622F" w:rsidRDefault="00CC2F7F" w:rsidP="008C622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-другие вопросы в области здравоохранения – 0,8 млн. рублей.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22F">
        <w:rPr>
          <w:rFonts w:ascii="Times New Roman" w:hAnsi="Times New Roman" w:cs="Times New Roman"/>
          <w:sz w:val="28"/>
          <w:szCs w:val="28"/>
        </w:rPr>
        <w:t>В 2015 году в рамках реализации</w:t>
      </w:r>
      <w:r w:rsidRPr="008C622F">
        <w:rPr>
          <w:rFonts w:ascii="Times New Roman" w:hAnsi="Times New Roman" w:cs="Times New Roman"/>
        </w:rPr>
        <w:t xml:space="preserve"> </w:t>
      </w:r>
      <w:r w:rsidRPr="008C622F">
        <w:rPr>
          <w:rFonts w:ascii="Times New Roman" w:hAnsi="Times New Roman" w:cs="Times New Roman"/>
          <w:sz w:val="28"/>
          <w:szCs w:val="28"/>
        </w:rPr>
        <w:t xml:space="preserve">ФЦП «Устойчивое развитие сельских территорий на 2014-2017 годы и на период до 2020 года» на капитальные вложения в области здравоохранения направлены финансовые средства в сумме 10,4 млн. рублей или 100% от плана, в том числе за счет федерального бюджета 2,3 млн. рублей,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за счет республиканского бюджета – 8,1 млн. рублей.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Данные средства направлены на строительство фельдшерско-акушерских пунктов </w:t>
      </w:r>
      <w:proofErr w:type="gramStart"/>
      <w:r w:rsidRPr="008C62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622F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Эйлиг-Хем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Улуг-Хемского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кожууна и в с. Дон-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Терезин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22F">
        <w:rPr>
          <w:rFonts w:ascii="Times New Roman" w:hAnsi="Times New Roman" w:cs="Times New Roman"/>
          <w:sz w:val="28"/>
          <w:szCs w:val="28"/>
        </w:rPr>
        <w:t>Барун-Хемчикского</w:t>
      </w:r>
      <w:proofErr w:type="spellEnd"/>
      <w:r w:rsidRPr="008C622F">
        <w:rPr>
          <w:rFonts w:ascii="Times New Roman" w:hAnsi="Times New Roman" w:cs="Times New Roman"/>
          <w:sz w:val="28"/>
          <w:szCs w:val="28"/>
        </w:rPr>
        <w:t xml:space="preserve"> кожууна.</w:t>
      </w:r>
    </w:p>
    <w:p w:rsidR="00855EE2" w:rsidRPr="008C622F" w:rsidRDefault="00855EE2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22F">
        <w:rPr>
          <w:rFonts w:ascii="Times New Roman" w:hAnsi="Times New Roman" w:cs="Times New Roman"/>
          <w:sz w:val="28"/>
          <w:szCs w:val="28"/>
        </w:rPr>
        <w:t>Также на строительство объекта «Пристройка к Перинатальному центру, г. Кызыл» направлены субсидии за счет федерального бюджета на сумму 0,1 млн. рублей (остаток прошлых лет).</w:t>
      </w:r>
    </w:p>
    <w:p w:rsidR="004938D3" w:rsidRDefault="00C17FB0" w:rsidP="00C17FB0">
      <w:pPr>
        <w:tabs>
          <w:tab w:val="left" w:pos="220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C5D97" w:rsidRPr="00D0738D" w:rsidRDefault="005C5D97" w:rsidP="004938D3">
      <w:pPr>
        <w:tabs>
          <w:tab w:val="left" w:pos="2205"/>
        </w:tabs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1000 «Социальная политика»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Расходы в области социальной политики консолидированного бюджета в 2015 году исполнены на сумму 3448,1 млн. рублей при плане 3505,1 млн. рублей, процент исполнения составляет 98</w:t>
      </w:r>
      <w:r w:rsidR="00565E45">
        <w:rPr>
          <w:rFonts w:ascii="Times New Roman" w:hAnsi="Times New Roman" w:cs="Times New Roman"/>
          <w:sz w:val="28"/>
          <w:szCs w:val="28"/>
        </w:rPr>
        <w:t>%</w:t>
      </w:r>
      <w:r w:rsidRPr="00017319">
        <w:rPr>
          <w:rFonts w:ascii="Times New Roman" w:hAnsi="Times New Roman" w:cs="Times New Roman"/>
          <w:sz w:val="28"/>
          <w:szCs w:val="28"/>
        </w:rPr>
        <w:t>. Рост к исполнению консолидированного бюджета за 2014 г. составил 2 процента или 77,1 тыс. рублей за счет увеличения объемов межбюджетных трансфертов из федерального бюджета в связи с ростом размеров федеральных пособий и выплат, а также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proofErr w:type="gramStart"/>
      <w:r w:rsidRPr="00017319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="00D30F9D">
        <w:rPr>
          <w:rFonts w:ascii="Times New Roman" w:hAnsi="Times New Roman" w:cs="Times New Roman"/>
          <w:sz w:val="28"/>
          <w:szCs w:val="28"/>
        </w:rPr>
        <w:t xml:space="preserve"> т.е. </w:t>
      </w:r>
      <w:r w:rsidRPr="00D30F9D">
        <w:rPr>
          <w:rFonts w:ascii="Times New Roman" w:hAnsi="Times New Roman" w:cs="Times New Roman"/>
          <w:sz w:val="28"/>
          <w:szCs w:val="28"/>
        </w:rPr>
        <w:t>выплат</w:t>
      </w:r>
      <w:r w:rsidR="00D30F9D" w:rsidRPr="00D30F9D">
        <w:rPr>
          <w:rFonts w:ascii="Times New Roman" w:hAnsi="Times New Roman" w:cs="Times New Roman"/>
          <w:sz w:val="28"/>
          <w:szCs w:val="28"/>
        </w:rPr>
        <w:t>а</w:t>
      </w:r>
      <w:r w:rsidRPr="00D30F9D">
        <w:rPr>
          <w:rFonts w:ascii="Times New Roman" w:hAnsi="Times New Roman" w:cs="Times New Roman"/>
          <w:sz w:val="28"/>
          <w:szCs w:val="28"/>
        </w:rPr>
        <w:t xml:space="preserve"> регионального материнского капитала</w:t>
      </w:r>
      <w:r w:rsidR="00D30F9D">
        <w:rPr>
          <w:rFonts w:ascii="Times New Roman" w:hAnsi="Times New Roman" w:cs="Times New Roman"/>
          <w:sz w:val="28"/>
          <w:szCs w:val="28"/>
        </w:rPr>
        <w:t xml:space="preserve"> начали осуществлять с 2015года</w:t>
      </w:r>
      <w:r w:rsidRPr="00017319">
        <w:rPr>
          <w:rFonts w:ascii="Times New Roman" w:hAnsi="Times New Roman" w:cs="Times New Roman"/>
          <w:sz w:val="28"/>
          <w:szCs w:val="28"/>
        </w:rPr>
        <w:t>.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i/>
          <w:sz w:val="28"/>
          <w:szCs w:val="28"/>
        </w:rPr>
        <w:lastRenderedPageBreak/>
        <w:t>По разделу 1001</w:t>
      </w:r>
      <w:r w:rsidRPr="00017319">
        <w:rPr>
          <w:rFonts w:ascii="Times New Roman" w:hAnsi="Times New Roman" w:cs="Times New Roman"/>
          <w:sz w:val="28"/>
          <w:szCs w:val="28"/>
        </w:rPr>
        <w:t xml:space="preserve"> «Пенсионное обеспечение» исполнение составило 33,7 млн. рублей или 100 процентов от плановых назначений. Рост к исполнению за 2014 г.</w:t>
      </w:r>
      <w:r w:rsidR="00565E45">
        <w:rPr>
          <w:rFonts w:ascii="Times New Roman" w:hAnsi="Times New Roman" w:cs="Times New Roman"/>
          <w:sz w:val="28"/>
          <w:szCs w:val="28"/>
        </w:rPr>
        <w:t xml:space="preserve"> увеличено</w:t>
      </w:r>
      <w:r w:rsidRPr="00017319">
        <w:rPr>
          <w:rFonts w:ascii="Times New Roman" w:hAnsi="Times New Roman" w:cs="Times New Roman"/>
          <w:sz w:val="28"/>
          <w:szCs w:val="28"/>
        </w:rPr>
        <w:t xml:space="preserve"> в 2 раза. Включает в себя расходы на доплату к государственной пенсии государственных и муниципальных служащих, в том числе в судебном порядке. </w:t>
      </w:r>
    </w:p>
    <w:p w:rsidR="005C5D97" w:rsidRPr="00017319" w:rsidRDefault="0021448D" w:rsidP="00E2359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разделу 10</w:t>
      </w:r>
      <w:r w:rsidR="005C5D97" w:rsidRPr="00017319">
        <w:rPr>
          <w:rFonts w:ascii="Times New Roman" w:hAnsi="Times New Roman" w:cs="Times New Roman"/>
          <w:i/>
          <w:sz w:val="28"/>
          <w:szCs w:val="28"/>
        </w:rPr>
        <w:t>02</w:t>
      </w:r>
      <w:r w:rsidR="005C5D97" w:rsidRPr="00017319">
        <w:rPr>
          <w:rFonts w:ascii="Times New Roman" w:hAnsi="Times New Roman" w:cs="Times New Roman"/>
          <w:sz w:val="28"/>
          <w:szCs w:val="28"/>
        </w:rPr>
        <w:t xml:space="preserve"> «Социальное обслуживание населения» исполнение составило 383,6 млн. рублей или 92 процента при плане 419 млн. рублей. Рост к исполнению за 2014 г. на 4 процента в связи с погашение</w:t>
      </w:r>
      <w:r w:rsidR="00525080">
        <w:rPr>
          <w:rFonts w:ascii="Times New Roman" w:hAnsi="Times New Roman" w:cs="Times New Roman"/>
          <w:sz w:val="28"/>
          <w:szCs w:val="28"/>
        </w:rPr>
        <w:t>м</w:t>
      </w:r>
      <w:r w:rsidR="005C5D97" w:rsidRPr="00017319">
        <w:rPr>
          <w:rFonts w:ascii="Times New Roman" w:hAnsi="Times New Roman" w:cs="Times New Roman"/>
          <w:sz w:val="28"/>
          <w:szCs w:val="28"/>
        </w:rPr>
        <w:t xml:space="preserve"> кредиторской задолженности за 2014 г. в 2015 г. Раздел включает в себя расходы по содержанию учреждений социального обслуживания, в том числе домов-интернатов для престарелых и инвалидов, центров социальной помощи семье и детям, центра комплексного обслуживания населения. </w:t>
      </w:r>
    </w:p>
    <w:p w:rsidR="005C5D97" w:rsidRPr="00017319" w:rsidRDefault="0021448D" w:rsidP="00E2359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разделу 10</w:t>
      </w:r>
      <w:r w:rsidR="005C5D97" w:rsidRPr="00017319">
        <w:rPr>
          <w:rFonts w:ascii="Times New Roman" w:hAnsi="Times New Roman" w:cs="Times New Roman"/>
          <w:i/>
          <w:sz w:val="28"/>
          <w:szCs w:val="28"/>
        </w:rPr>
        <w:t>03</w:t>
      </w:r>
      <w:r w:rsidR="005C5D97" w:rsidRPr="00017319">
        <w:rPr>
          <w:rFonts w:ascii="Times New Roman" w:hAnsi="Times New Roman" w:cs="Times New Roman"/>
          <w:sz w:val="28"/>
          <w:szCs w:val="28"/>
        </w:rPr>
        <w:t xml:space="preserve"> «Социальное обеспечение населения» исполнение составило 2005,1 млн. рублей или 99 процентов при плане 2018,9 млн. рублей. Снижение к исполнению за 2014 г. на 4 процента.</w:t>
      </w:r>
    </w:p>
    <w:p w:rsidR="005C5D97" w:rsidRPr="00017319" w:rsidRDefault="005C5D97" w:rsidP="00E2359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Подраздел включает расходы на обеспечение мер социальной поддержки отдельных категорий граждан, проведение социально-значимых мероприятий, обеспечение жильем отдельных категорий граждан, материальную помощь из Резервного фонда Республики Тыва.</w:t>
      </w:r>
    </w:p>
    <w:p w:rsidR="005C5D97" w:rsidRPr="00017319" w:rsidRDefault="005C5D97" w:rsidP="00E2359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На обеспечение мер социальной поддержки граждан расходы в 2015 г. составили 1875,6 млн. рублей или 99 процентов при плане 1889,3 млн. рублей, в том числе расходы за счет республиканского бюджета 668,5 млн. рублей, федерального бюджета 1207,1 млн. рублей.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За счет республиканского бюджета: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вознаграждение приемным родителям 38,5 млн. рублей или 100%;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обеспечение семенным картофелем и семенами овощей малоимущих семей 1,6 млн. рублей;</w:t>
      </w:r>
    </w:p>
    <w:p w:rsidR="005C5D97" w:rsidRPr="00017319" w:rsidRDefault="005C5D97" w:rsidP="00E235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выплату ежемесячных пособий гражданам, имеющих детей, израсходовано 199,6 млн. рублей или 100 процентов;</w:t>
      </w:r>
    </w:p>
    <w:p w:rsidR="005C5D97" w:rsidRPr="00017319" w:rsidRDefault="005C5D97" w:rsidP="00E235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обеспечение льготным и бесплатным питанием женщин и кормящих матерей, детей до года из многодетных и малообеспеченных семей 8,7 млн. рублей или 79 процентов при плане 11,1 млн. рублей;</w:t>
      </w:r>
    </w:p>
    <w:p w:rsidR="005C5D97" w:rsidRPr="00017319" w:rsidRDefault="005C5D97" w:rsidP="00E235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обеспечение бесплатными медикаментами льготной категории граждан, включенных в региональный сегмент федерального регистра, 27,2 млн. рублей или 100 процентов;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предоставление гражданам субсидий на оплату жилого помещения и коммунальных услуг  в сумме 248,1 млн. рублей или 100% от плана; </w:t>
      </w:r>
    </w:p>
    <w:p w:rsidR="005C5D97" w:rsidRPr="00017319" w:rsidRDefault="005C5D97" w:rsidP="00E235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lastRenderedPageBreak/>
        <w:t>- на выплату ежемесячных денежных выплат ветеранам труда и труженикам тыла –  131,5 млн. рублей или 99 процентов при плане 133 млн. рублей;</w:t>
      </w:r>
    </w:p>
    <w:p w:rsidR="005C5D97" w:rsidRPr="00017319" w:rsidRDefault="005C5D97" w:rsidP="00E235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выплату ежемесячных денежных выплат реабилитированным лицам, и лицам, признанным пострадавшими от политических репрессий – 1,4 млн. рублей или 100 процентов;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на обеспечение равной доступности услуг общественного транспорта на территории республики для отдельных категорий граждан произведены расходы в сумме 4,3 млн. рублей или 95 процентов при плане 4,5 млн. рублей.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- на выплату социального пособия на погребение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в сумме 6,1 млн. рублей или 97 процентов при плане 6,3 млн. рублей;</w:t>
      </w:r>
      <w:proofErr w:type="gramEnd"/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на предоставление ежемесячных денежных выплат семьям погибших десантников-пожарных при исполнении служебного долга по тушению крупного лесного пожара в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Барун-Хемчикском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319">
        <w:rPr>
          <w:rFonts w:ascii="Times New Roman" w:hAnsi="Times New Roman" w:cs="Times New Roman"/>
          <w:sz w:val="28"/>
          <w:szCs w:val="28"/>
        </w:rPr>
        <w:t>кожууне</w:t>
      </w:r>
      <w:proofErr w:type="spellEnd"/>
      <w:r w:rsidRPr="00017319">
        <w:rPr>
          <w:rFonts w:ascii="Times New Roman" w:hAnsi="Times New Roman" w:cs="Times New Roman"/>
          <w:sz w:val="28"/>
          <w:szCs w:val="28"/>
        </w:rPr>
        <w:t xml:space="preserve">  6 июня 2012 г. в сумме 1,5 млн. рублей или 100 процентов. 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За счет средств из федерального бюджета меры социальной поддержки оказаны в виде: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составили 690,6 млн. рублей или 99 процентов при плане 699,6 млн. рублей;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иных межбюджетных трансфертов на выполнение отдельных полномочий в области обеспечения лекарственными препаратами, а также оказание отдельным категориям граждан государственной социальной помощи по обеспечению лекарственными препаратами, изделиями медицинского назначения, а также специализированными продуктами лечебного питания для детей-инвалидов – 111,9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межбюджетных трансфертов на осуществление отдельных полномочий в области обеспечения лекарственными препаратами – 60,7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 xml:space="preserve">- субвенций на расходы на обеспечение мер социальной поддержки для лиц, награжденных знаком «Почетный донор СССР», «Почетный </w:t>
      </w:r>
      <w:r w:rsidRPr="00017319">
        <w:rPr>
          <w:rFonts w:ascii="Times New Roman" w:hAnsi="Times New Roman" w:cs="Times New Roman"/>
          <w:sz w:val="28"/>
          <w:szCs w:val="28"/>
        </w:rPr>
        <w:lastRenderedPageBreak/>
        <w:t>донор России» - 2,9 млн. рублей или 97 процентов при плане 3 млн. рублей;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субвенций на оплату жилищно-коммунальных услуг отдельным категориям граждан  161,6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субвенций на предоставление отдельных мер социальной поддержки граждан, подвергшихся воздействию радиации, 0,1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иных межбюджетных трансфертов для оказания адресной финансовой помощи гражданам Украины, имеющим статус беженца или получившим временное убежище на территории РФ и проживающим в жилых помещениях граждан РФ, 0,04 млн. рублей или 87 процентов при плане 0,05 млн. рублей;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субвенции на осуществление социальных выплат безработным гражданам, 179,3 млн. рублей или 100 процентов при плане 179,4 млн. рублей.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Расходы на проведение социально-значимых мероприятий составили 17,9 млн. рублей или 99 процентов при плане 17,9 млн. рублей.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Расходы Резервного фонда Правительства Республики Тыва составили 1,2 млн. рублей или 100 процентов.</w:t>
      </w:r>
    </w:p>
    <w:p w:rsidR="005C5D97" w:rsidRPr="00017319" w:rsidRDefault="005C5D97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Расходы на обеспечение жильем отдельных категорий граждан составили 94 млн. рублей или 100 процентов.</w:t>
      </w:r>
    </w:p>
    <w:p w:rsidR="005C5D97" w:rsidRPr="00017319" w:rsidRDefault="00525080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Подраздел 10</w:t>
      </w:r>
      <w:r w:rsidR="005C5D97" w:rsidRPr="00017319">
        <w:rPr>
          <w:rFonts w:ascii="Times New Roman" w:hAnsi="Times New Roman" w:cs="Times New Roman"/>
          <w:i/>
          <w:sz w:val="28"/>
          <w:szCs w:val="28"/>
        </w:rPr>
        <w:t>04</w:t>
      </w:r>
      <w:r w:rsidR="005C5D97" w:rsidRPr="00017319">
        <w:rPr>
          <w:rFonts w:ascii="Times New Roman" w:hAnsi="Times New Roman" w:cs="Times New Roman"/>
          <w:sz w:val="28"/>
          <w:szCs w:val="28"/>
        </w:rPr>
        <w:t xml:space="preserve"> «Охрана семьи и детства» исполнен на 898,5 млн. рублей или 100 процентов от плана, в том числе: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выплата регионального материнского капитала 11,3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 расходы на содержание детей в семье опекуна и приемной семье 297,8 млн. рублей;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материальная помощь детям-сиротам и детям, оставшимся без попечения родителей, на ремонт жилого помещения 0,5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субвенции на выплату единовременного пособия при всех формах устройства детей, лишенных родительского попечения, в семью израсходованы в сумме 16,2 млн. рублей (из федерального бюджета);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49,1 млн. рублей (из федерального бюджета);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- оплата налога на имущество за 3 и 4 квартала 2015 г. за жилые помещения для детей-сирот, включенных в специализированных жилищный фонд, 1,9 млн. рублей или 100 процентов;</w:t>
      </w:r>
      <w:proofErr w:type="gramEnd"/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lastRenderedPageBreak/>
        <w:t>- на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начального, среднего профессионального образования и высшего профессионального выделено 18,6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319">
        <w:rPr>
          <w:rFonts w:ascii="Times New Roman" w:hAnsi="Times New Roman" w:cs="Times New Roman"/>
          <w:sz w:val="28"/>
          <w:szCs w:val="28"/>
        </w:rPr>
        <w:t>- расходы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120,9 млн. рублей или 100 процентов;</w:t>
      </w:r>
    </w:p>
    <w:p w:rsidR="005C5D97" w:rsidRPr="00017319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 xml:space="preserve">-на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жилых, 382,2 млн. рублей или 100 процентов, в том числе средства федерального бюджета 180,6 млн. рублей, республиканского бюджета  101,6 млн. рублей. </w:t>
      </w:r>
      <w:proofErr w:type="gramEnd"/>
    </w:p>
    <w:p w:rsidR="00525080" w:rsidRDefault="00525080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Подраздел 10</w:t>
      </w:r>
      <w:r w:rsidR="005C5D97" w:rsidRPr="00017319">
        <w:rPr>
          <w:rFonts w:ascii="Times New Roman" w:hAnsi="Times New Roman" w:cs="Times New Roman"/>
          <w:i/>
          <w:sz w:val="28"/>
          <w:szCs w:val="28"/>
        </w:rPr>
        <w:t>06</w:t>
      </w:r>
      <w:r w:rsidR="005C5D97" w:rsidRPr="00017319">
        <w:rPr>
          <w:rFonts w:ascii="Times New Roman" w:hAnsi="Times New Roman" w:cs="Times New Roman"/>
          <w:sz w:val="28"/>
          <w:szCs w:val="28"/>
        </w:rPr>
        <w:t xml:space="preserve"> «Другие вопросы в области социальной политики» исполнен в сумме 127,1 млн. рублей или 94% при плане 135 млн. рублей.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C5D97" w:rsidRDefault="005C5D97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19">
        <w:rPr>
          <w:rFonts w:ascii="Times New Roman" w:hAnsi="Times New Roman" w:cs="Times New Roman"/>
          <w:sz w:val="28"/>
          <w:szCs w:val="28"/>
        </w:rPr>
        <w:t>Включает расходы на содержание органов республиканских и муниципальных органов исполнительной власти 84,9 млн. рублей или 97 процентов при плане 87,2 млн. рублей, расходы на содержание жилищных отделов в сумме 18,8 млн. рублей или 100 процентов, субсидии на выполнение государственного задания подведомственного учреждения Министерства труда и социальной политики Республики Тыва  21,4 млн. рублей или 86 процентов при плане 25 млн. рублей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>, поддержку социально ориентированных некоммерческих организаций 2 млн. рублей или 95 процентов при плане 2,2 млн. рублей</w:t>
      </w:r>
      <w:proofErr w:type="gramStart"/>
      <w:r w:rsidR="00C17F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7FB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17FB0">
        <w:rPr>
          <w:rFonts w:ascii="Times New Roman" w:hAnsi="Times New Roman" w:cs="Times New Roman"/>
          <w:sz w:val="28"/>
          <w:szCs w:val="28"/>
        </w:rPr>
        <w:t>а реализацию мероприятий при плане 1,8 млн. рублей средства не направлялись в связи с дефицитом бюджета.</w:t>
      </w:r>
    </w:p>
    <w:p w:rsidR="000118FB" w:rsidRPr="00D30F9D" w:rsidRDefault="00012886" w:rsidP="00E23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0118FB" w:rsidRPr="00D30F9D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D30F9D">
        <w:rPr>
          <w:rFonts w:ascii="Times New Roman" w:hAnsi="Times New Roman" w:cs="Times New Roman"/>
          <w:sz w:val="28"/>
          <w:szCs w:val="28"/>
        </w:rPr>
        <w:t>10</w:t>
      </w:r>
      <w:r w:rsidR="000118FB" w:rsidRPr="00D30F9D">
        <w:rPr>
          <w:rFonts w:ascii="Times New Roman" w:hAnsi="Times New Roman" w:cs="Times New Roman"/>
          <w:sz w:val="28"/>
          <w:szCs w:val="28"/>
        </w:rPr>
        <w:t>03 «Социальное обеспечение населения»</w:t>
      </w:r>
      <w:r w:rsidRPr="00D30F9D">
        <w:rPr>
          <w:rFonts w:ascii="Times New Roman" w:hAnsi="Times New Roman" w:cs="Times New Roman"/>
          <w:sz w:val="28"/>
          <w:szCs w:val="28"/>
        </w:rPr>
        <w:t xml:space="preserve"> </w:t>
      </w:r>
      <w:r w:rsidR="00D30F9D" w:rsidRPr="00D30F9D">
        <w:rPr>
          <w:rFonts w:ascii="Times New Roman" w:hAnsi="Times New Roman" w:cs="Times New Roman"/>
          <w:sz w:val="28"/>
          <w:szCs w:val="28"/>
        </w:rPr>
        <w:t xml:space="preserve">капитальные вложения </w:t>
      </w:r>
      <w:r w:rsidRPr="00D30F9D">
        <w:rPr>
          <w:rFonts w:ascii="Times New Roman" w:hAnsi="Times New Roman" w:cs="Times New Roman"/>
          <w:sz w:val="28"/>
          <w:szCs w:val="28"/>
        </w:rPr>
        <w:t>в</w:t>
      </w:r>
      <w:r w:rsidR="000118FB" w:rsidRPr="00D30F9D">
        <w:rPr>
          <w:rFonts w:ascii="Times New Roman" w:hAnsi="Times New Roman" w:cs="Times New Roman"/>
          <w:sz w:val="28"/>
          <w:szCs w:val="28"/>
        </w:rPr>
        <w:t xml:space="preserve"> 2015 год</w:t>
      </w:r>
      <w:r w:rsidRPr="00D30F9D">
        <w:rPr>
          <w:rFonts w:ascii="Times New Roman" w:hAnsi="Times New Roman" w:cs="Times New Roman"/>
          <w:sz w:val="28"/>
          <w:szCs w:val="28"/>
        </w:rPr>
        <w:t>у</w:t>
      </w:r>
      <w:r w:rsidR="000118FB" w:rsidRPr="00D30F9D">
        <w:rPr>
          <w:rFonts w:ascii="Times New Roman" w:hAnsi="Times New Roman" w:cs="Times New Roman"/>
          <w:sz w:val="28"/>
          <w:szCs w:val="28"/>
        </w:rPr>
        <w:t xml:space="preserve"> Республике Тыва в рамках ФЦП «Устойчивое развитие сельских территорий на 2014-2017 годы и на период до 2020 года» на обеспечение жильем граждан и молодых семей, проживающих и работающих в сельской местности направлены финансовые средства в сумме 58,3 млн. рублей, в том числе субсидии из федерального бюджета - 52,3 млн. рублей</w:t>
      </w:r>
      <w:proofErr w:type="gramEnd"/>
      <w:r w:rsidR="000118FB" w:rsidRPr="00D30F9D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0118FB" w:rsidRPr="00D30F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118FB" w:rsidRPr="00D30F9D">
        <w:rPr>
          <w:rFonts w:ascii="Times New Roman" w:hAnsi="Times New Roman" w:cs="Times New Roman"/>
          <w:sz w:val="28"/>
          <w:szCs w:val="28"/>
        </w:rPr>
        <w:t xml:space="preserve"> за счет республиканского бюджета - 6,0 млн. рублей.</w:t>
      </w:r>
    </w:p>
    <w:p w:rsidR="000118FB" w:rsidRPr="00D30F9D" w:rsidRDefault="000118FB" w:rsidP="00E235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На предоставление социальных выплат молодым семьям на приобретение (строительство) жилья в рамках подпрограммы «Обеспечение жильем молодых семей» ФЦП «Жилище на 2011-2015 </w:t>
      </w:r>
      <w:r w:rsidRPr="00D30F9D">
        <w:rPr>
          <w:rFonts w:ascii="Times New Roman" w:hAnsi="Times New Roman" w:cs="Times New Roman"/>
          <w:sz w:val="28"/>
          <w:szCs w:val="28"/>
        </w:rPr>
        <w:lastRenderedPageBreak/>
        <w:t>годы» направлены федеральные субсидии в сумме 2,9 млн. рублей (остаток прошлых лет).</w:t>
      </w:r>
    </w:p>
    <w:p w:rsidR="000118FB" w:rsidRPr="00D30F9D" w:rsidRDefault="00012886" w:rsidP="00E23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118FB" w:rsidRPr="00D30F9D">
        <w:rPr>
          <w:rFonts w:ascii="Times New Roman" w:hAnsi="Times New Roman" w:cs="Times New Roman"/>
          <w:sz w:val="28"/>
          <w:szCs w:val="28"/>
        </w:rPr>
        <w:t>В 2015 году из Резервного фонда Правительства Российской Федерации по предупреждению и ликвидации чрезвычайных ситуаций и последствий стихийных бедствий направлены социальные выплаты гражданам на приобретение (строительство) жилья с использованием государственных жилищных сертификатов в сумме 4,5 млн. рублей или 100% от плана.</w:t>
      </w:r>
    </w:p>
    <w:p w:rsidR="004938D3" w:rsidRDefault="004938D3" w:rsidP="00CC2F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F7F" w:rsidRPr="00D0738D" w:rsidRDefault="00CC2F7F" w:rsidP="00CC2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1100 «Физическая культура и спорт»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Расходы в области физической культуры и спорта консолидированного бюджета в 2015 году исполнены в сумме 250,0 млн. рублей при плане 257,0 млн. рублей или 92,5% к плану. Из них субсидии на выполнение государственных заданий учреждений составили в сумме 67,2 млн. рублей или 97% к плану.  </w:t>
      </w:r>
    </w:p>
    <w:p w:rsid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По сравнению с предыдущим годом расходы по разделу уменьшились на 27,36 млн. рублей (в 2014 году – 277,36 млн. рублей), что в основном обусловлено уменьшением объемов межбюджетных трансфертов, поступивших из федерального бюджета по федеральной целевой программе «Развитие физической культуры и спорта Российской Федерации на 2006-2015 годы».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За счет средств республиканского бюджета в 2015 году по разделу «Физическая культура и спорт» выделено 164,9 млн. рублей</w:t>
      </w:r>
      <w:r w:rsidRPr="00D30F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0F9D">
        <w:rPr>
          <w:rFonts w:ascii="Times New Roman" w:hAnsi="Times New Roman" w:cs="Times New Roman"/>
          <w:sz w:val="28"/>
          <w:szCs w:val="28"/>
        </w:rPr>
        <w:t>или 96,2% к плану, из них: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1) На реализацию</w:t>
      </w:r>
      <w:r w:rsidRPr="00D30F9D">
        <w:rPr>
          <w:rFonts w:ascii="Times New Roman" w:hAnsi="Times New Roman" w:cs="Times New Roman"/>
        </w:rPr>
        <w:t xml:space="preserve"> </w:t>
      </w:r>
      <w:r w:rsidRPr="00D30F9D">
        <w:rPr>
          <w:rFonts w:ascii="Times New Roman" w:hAnsi="Times New Roman" w:cs="Times New Roman"/>
          <w:sz w:val="28"/>
          <w:szCs w:val="28"/>
        </w:rPr>
        <w:t>государственной программы "Развитие физической культуры и спорта в Республике Тыва до 2020 года" выделено 152,2 млн. рублей, в том числе: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Подпрограмма "Развитие адаптивной физической культуры и спорта в Республике Тыва на 2014 2015 годы" – 0,4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Подпрограмма "Подготовка спортивного резерва в Республике Тыва на 2014-2016 годы" – 0,9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Подпрограмма "Удовлетворение потребностей населения Республики Тыва в сфере физической культуры и 2013-2016 годы" – 31,4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Подпрограмма "Государственная поддержка спортсменов Республики Тыва, входящих в состав сборной команды России по олимпийским, параолимпийским видам спорта, а также по видам спорта Всемирной летней Универсиады на 2014-2016 годы" – 13,8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lastRenderedPageBreak/>
        <w:t>- Подпрограмма "Развитие массовой физической культуры и спорта высших достижений в Республике Тыва на 2014-2016 годы" – 105,7 млн. рублей.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2) На обеспечение деятельности отдельных государственных органов Республики Тыва (содержание аппарата управления Министерства по делам молодежи и спорта Республики Тыва) было выделено 12,7 млн. рублей или 97% к плану.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За счет средств федерального бюджета в 2015 году по данному разделу было выделено 66,2 млн. рублей, в том числе: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 – 6,2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средства отдела строительства – 60,0 млн. рублей.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За счет средств муниципальных бюджетов в 2015 году израсходовано всего 23,6 млн. рублей или 100% к плану, в том числе: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физическая культура – 11,1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массовый спорт – 9,7 млн. рублей;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другие вопросы в области физической культуры и спорта – 2,8 млн. рублей.</w:t>
      </w:r>
    </w:p>
    <w:p w:rsidR="00CC2F7F" w:rsidRPr="00D30F9D" w:rsidRDefault="00CC2F7F" w:rsidP="00D30F9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расходы раздела за счет средств муниципальных бюджетов увеличились на 3,3 млн. рублей в связи с введением нового спортивного объекта в г. Чадан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Дзун-Хемчикского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По объектам капитального вложения профинансированы средства на сумму 136,8 млн. рублей, что составляет 98,2% от плановых назначений, в том числе: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- на футбольное поле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30F9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D30F9D">
        <w:rPr>
          <w:rFonts w:ascii="Times New Roman" w:hAnsi="Times New Roman" w:cs="Times New Roman"/>
          <w:sz w:val="28"/>
          <w:szCs w:val="28"/>
        </w:rPr>
        <w:t>ээли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Бай-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Тайгинского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кожууна – 12,6 млн. рублей;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- на спортивный центр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30F9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30F9D">
        <w:rPr>
          <w:rFonts w:ascii="Times New Roman" w:hAnsi="Times New Roman" w:cs="Times New Roman"/>
          <w:sz w:val="28"/>
          <w:szCs w:val="28"/>
        </w:rPr>
        <w:t>ай-Хаак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Тандынского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кожууна – 34,7 млн. рублей;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- на футбольное поле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Кызылского кожууна – 7,2 млн. рублей;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- на спортивно-культурный центр с. Сарыг-Сеп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Каа-Хемского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кожууна – 38,1 млн. рублей;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- на плавательный бассейн г. Ак-Довурак – 40,0 млн. рублей;</w:t>
      </w:r>
    </w:p>
    <w:p w:rsidR="000118FB" w:rsidRPr="00D30F9D" w:rsidRDefault="000118FB" w:rsidP="00D30F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- на реконструкцию стадиона в г. Чадан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Дзун-Хемчикского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 xml:space="preserve"> кожууна – 4,2 млн. рублей.</w:t>
      </w:r>
    </w:p>
    <w:p w:rsidR="000118FB" w:rsidRPr="00D30F9D" w:rsidRDefault="000118FB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За счет федерального бюджета </w:t>
      </w:r>
      <w:r w:rsidRPr="00D30F9D">
        <w:rPr>
          <w:rFonts w:ascii="Times New Roman" w:hAnsi="Times New Roman" w:cs="Times New Roman"/>
          <w:color w:val="000000"/>
          <w:sz w:val="28"/>
          <w:szCs w:val="28"/>
        </w:rPr>
        <w:t xml:space="preserve">рамках реализации  ФЦП «Развитие физической культуры и спорта в Российской Федерации на 2016 - 2020 годы» </w:t>
      </w:r>
      <w:r w:rsidRPr="00D30F9D">
        <w:rPr>
          <w:rFonts w:ascii="Times New Roman" w:hAnsi="Times New Roman" w:cs="Times New Roman"/>
          <w:sz w:val="28"/>
          <w:szCs w:val="28"/>
        </w:rPr>
        <w:t xml:space="preserve">выделено 60,0 </w:t>
      </w:r>
      <w:proofErr w:type="spellStart"/>
      <w:r w:rsidRPr="00D30F9D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D30F9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30F9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D30F9D">
        <w:rPr>
          <w:rFonts w:ascii="Times New Roman" w:hAnsi="Times New Roman" w:cs="Times New Roman"/>
          <w:sz w:val="28"/>
          <w:szCs w:val="28"/>
        </w:rPr>
        <w:t>.</w:t>
      </w:r>
    </w:p>
    <w:p w:rsidR="004938D3" w:rsidRDefault="004938D3" w:rsidP="00D30F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F7F" w:rsidRPr="00D0738D" w:rsidRDefault="00CC2F7F" w:rsidP="00D30F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1200 «Средства массовой информации»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В 2015 году расходы консолидированного бюджета Республики Тыва по разделу составили 34,0 млн. рублей при плане 35,6 млн. рублей или 95,5% к плану.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расходы по разделу уменьшились на 3,9 млн. рублей (в 2014 году было выделено 37,9 млн. рублей), что обусловлено в основном уменьшением размеров грантов Главы Республики Тыва на поддержку средств массовой информации, уменьшением объемов субсидии на выполнение государственных заданий республиканских учреждений. 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На обеспечение деятельности республиканских газет и журналов, книжного издательства из республиканского бюджета выделены субсидии в сумме 24,5 млн. рублей или 96% к плану. На обеспечение деятельности муниципальных газет и на оказание типографских услуг из муниципальных бюджетов направлены средства на сумму 8,5 млн. рублей или 99% к плану.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На выплаты грантов Главы Республики Тыва на поддержку средств массовой информации направлено 1,2 млн. рублей (в 2014 г. выделено 3,7 млн. рублей).</w:t>
      </w:r>
    </w:p>
    <w:p w:rsidR="00CC2F7F" w:rsidRPr="00D30F9D" w:rsidRDefault="00CC2F7F" w:rsidP="00D30F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F9D">
        <w:rPr>
          <w:rFonts w:ascii="Times New Roman" w:hAnsi="Times New Roman" w:cs="Times New Roman"/>
          <w:sz w:val="28"/>
          <w:szCs w:val="28"/>
        </w:rPr>
        <w:t>На реализацию мероприятий, направленных на формирование здорового образа жизни у населения и мероприятий в области информационных технологий в рамках программы "Укрепление гражданского единства и национально-культурное развитие народов Республики Тыва на 2014-2016 годы" направлено 0,3 млн. рублей.</w:t>
      </w:r>
    </w:p>
    <w:p w:rsidR="004938D3" w:rsidRDefault="004938D3" w:rsidP="00D45EB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9ED" w:rsidRPr="00D0738D" w:rsidRDefault="00D45EBF" w:rsidP="00D45EB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11</w:t>
      </w:r>
      <w:r w:rsidR="00D0738D">
        <w:rPr>
          <w:rFonts w:ascii="Times New Roman" w:hAnsi="Times New Roman" w:cs="Times New Roman"/>
          <w:b/>
          <w:sz w:val="28"/>
          <w:szCs w:val="28"/>
        </w:rPr>
        <w:t>00</w:t>
      </w:r>
      <w:r w:rsidRPr="00D0738D">
        <w:rPr>
          <w:rFonts w:ascii="Times New Roman" w:hAnsi="Times New Roman" w:cs="Times New Roman"/>
          <w:b/>
          <w:sz w:val="28"/>
          <w:szCs w:val="28"/>
        </w:rPr>
        <w:t xml:space="preserve"> «Резервные фонды»</w:t>
      </w:r>
    </w:p>
    <w:p w:rsidR="00B26207" w:rsidRPr="00017319" w:rsidRDefault="00D45EBF" w:rsidP="00B262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569">
        <w:rPr>
          <w:rFonts w:ascii="Times New Roman" w:hAnsi="Times New Roman" w:cs="Times New Roman"/>
          <w:sz w:val="28"/>
          <w:szCs w:val="28"/>
        </w:rPr>
        <w:t xml:space="preserve">Утвержденный план </w:t>
      </w:r>
      <w:r w:rsidR="00B26207" w:rsidRPr="005B3569">
        <w:rPr>
          <w:rFonts w:ascii="Times New Roman" w:hAnsi="Times New Roman" w:cs="Times New Roman"/>
          <w:sz w:val="28"/>
          <w:szCs w:val="28"/>
        </w:rPr>
        <w:t xml:space="preserve">резервного фонда Правительства Республики Тыва </w:t>
      </w:r>
      <w:r w:rsidRPr="005B3569">
        <w:rPr>
          <w:rFonts w:ascii="Times New Roman" w:hAnsi="Times New Roman" w:cs="Times New Roman"/>
          <w:sz w:val="28"/>
          <w:szCs w:val="28"/>
        </w:rPr>
        <w:t xml:space="preserve">на 2015 год 49,7 млн. рублей, объем освоенных средств </w:t>
      </w:r>
      <w:r w:rsidR="00B26207" w:rsidRPr="005B3569">
        <w:rPr>
          <w:rFonts w:ascii="Times New Roman" w:hAnsi="Times New Roman" w:cs="Times New Roman"/>
          <w:sz w:val="28"/>
          <w:szCs w:val="28"/>
        </w:rPr>
        <w:t>составили 14,6 млн. рублей,</w:t>
      </w:r>
      <w:r w:rsidR="005B3569" w:rsidRPr="005B3569">
        <w:rPr>
          <w:rFonts w:ascii="Times New Roman" w:hAnsi="Times New Roman" w:cs="Times New Roman"/>
          <w:sz w:val="28"/>
          <w:szCs w:val="28"/>
        </w:rPr>
        <w:t xml:space="preserve"> т.е. 29%</w:t>
      </w:r>
      <w:r w:rsidR="00B26207" w:rsidRPr="005B3569">
        <w:rPr>
          <w:rFonts w:ascii="Times New Roman" w:hAnsi="Times New Roman" w:cs="Times New Roman"/>
          <w:sz w:val="28"/>
          <w:szCs w:val="28"/>
        </w:rPr>
        <w:t xml:space="preserve"> и</w:t>
      </w:r>
      <w:r w:rsidR="00151320" w:rsidRPr="005B3569">
        <w:rPr>
          <w:rFonts w:ascii="Times New Roman" w:hAnsi="Times New Roman" w:cs="Times New Roman"/>
          <w:sz w:val="28"/>
          <w:szCs w:val="28"/>
        </w:rPr>
        <w:t xml:space="preserve"> </w:t>
      </w:r>
      <w:r w:rsidR="005B3569" w:rsidRPr="005B3569">
        <w:rPr>
          <w:rFonts w:ascii="Times New Roman" w:hAnsi="Times New Roman" w:cs="Times New Roman"/>
          <w:sz w:val="28"/>
          <w:szCs w:val="28"/>
        </w:rPr>
        <w:t>были направлены</w:t>
      </w:r>
      <w:r w:rsidR="00B26207" w:rsidRPr="005B3569">
        <w:rPr>
          <w:rFonts w:ascii="Times New Roman" w:hAnsi="Times New Roman" w:cs="Times New Roman"/>
          <w:sz w:val="28"/>
          <w:szCs w:val="28"/>
        </w:rPr>
        <w:t>:</w:t>
      </w:r>
    </w:p>
    <w:p w:rsidR="00151320" w:rsidRDefault="00D45EBF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320" w:rsidRPr="00151320">
        <w:rPr>
          <w:rFonts w:ascii="Times New Roman" w:hAnsi="Times New Roman" w:cs="Times New Roman"/>
          <w:sz w:val="28"/>
          <w:szCs w:val="28"/>
        </w:rPr>
        <w:t xml:space="preserve"> </w:t>
      </w:r>
      <w:r w:rsidR="005B3569">
        <w:rPr>
          <w:rFonts w:ascii="Times New Roman" w:hAnsi="Times New Roman" w:cs="Times New Roman"/>
          <w:sz w:val="28"/>
          <w:szCs w:val="28"/>
        </w:rPr>
        <w:t xml:space="preserve">на </w:t>
      </w:r>
      <w:r w:rsidR="00151320">
        <w:rPr>
          <w:rFonts w:ascii="Times New Roman" w:hAnsi="Times New Roman" w:cs="Times New Roman"/>
          <w:sz w:val="28"/>
          <w:szCs w:val="28"/>
        </w:rPr>
        <w:t>о</w:t>
      </w:r>
      <w:r w:rsidR="00151320" w:rsidRPr="00D45EBF">
        <w:rPr>
          <w:rFonts w:ascii="Times New Roman" w:hAnsi="Times New Roman" w:cs="Times New Roman"/>
          <w:sz w:val="28"/>
          <w:szCs w:val="28"/>
        </w:rPr>
        <w:t>казан</w:t>
      </w:r>
      <w:r w:rsidR="00151320">
        <w:rPr>
          <w:rFonts w:ascii="Times New Roman" w:hAnsi="Times New Roman" w:cs="Times New Roman"/>
          <w:sz w:val="28"/>
          <w:szCs w:val="28"/>
        </w:rPr>
        <w:t>ие</w:t>
      </w:r>
      <w:r w:rsidR="00151320" w:rsidRPr="00D45EBF">
        <w:rPr>
          <w:rFonts w:ascii="Times New Roman" w:hAnsi="Times New Roman" w:cs="Times New Roman"/>
          <w:sz w:val="28"/>
          <w:szCs w:val="28"/>
        </w:rPr>
        <w:t xml:space="preserve"> разов</w:t>
      </w:r>
      <w:r w:rsidR="00151320">
        <w:rPr>
          <w:rFonts w:ascii="Times New Roman" w:hAnsi="Times New Roman" w:cs="Times New Roman"/>
          <w:sz w:val="28"/>
          <w:szCs w:val="28"/>
        </w:rPr>
        <w:t>ой</w:t>
      </w:r>
      <w:r w:rsidR="00151320" w:rsidRPr="00D45EBF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151320">
        <w:rPr>
          <w:rFonts w:ascii="Times New Roman" w:hAnsi="Times New Roman" w:cs="Times New Roman"/>
          <w:sz w:val="28"/>
          <w:szCs w:val="28"/>
        </w:rPr>
        <w:t>ой</w:t>
      </w:r>
      <w:r w:rsidR="00151320" w:rsidRPr="00D45EBF">
        <w:rPr>
          <w:rFonts w:ascii="Times New Roman" w:hAnsi="Times New Roman" w:cs="Times New Roman"/>
          <w:sz w:val="28"/>
          <w:szCs w:val="28"/>
        </w:rPr>
        <w:t xml:space="preserve"> помощи гражданам, оказавшимся в трудной жизненной сит</w:t>
      </w:r>
      <w:r w:rsidR="00151320">
        <w:rPr>
          <w:rFonts w:ascii="Times New Roman" w:hAnsi="Times New Roman" w:cs="Times New Roman"/>
          <w:sz w:val="28"/>
          <w:szCs w:val="28"/>
        </w:rPr>
        <w:t>у</w:t>
      </w:r>
      <w:r w:rsidR="00151320" w:rsidRPr="00D45EBF">
        <w:rPr>
          <w:rFonts w:ascii="Times New Roman" w:hAnsi="Times New Roman" w:cs="Times New Roman"/>
          <w:sz w:val="28"/>
          <w:szCs w:val="28"/>
        </w:rPr>
        <w:t>а</w:t>
      </w:r>
      <w:r w:rsidR="00151320">
        <w:rPr>
          <w:rFonts w:ascii="Times New Roman" w:hAnsi="Times New Roman" w:cs="Times New Roman"/>
          <w:sz w:val="28"/>
          <w:szCs w:val="28"/>
        </w:rPr>
        <w:t xml:space="preserve">ции </w:t>
      </w:r>
      <w:r w:rsidR="005B3569">
        <w:rPr>
          <w:rFonts w:ascii="Times New Roman" w:hAnsi="Times New Roman" w:cs="Times New Roman"/>
          <w:sz w:val="28"/>
          <w:szCs w:val="28"/>
        </w:rPr>
        <w:t>–</w:t>
      </w:r>
      <w:r w:rsidR="00151320">
        <w:rPr>
          <w:rFonts w:ascii="Times New Roman" w:hAnsi="Times New Roman" w:cs="Times New Roman"/>
          <w:sz w:val="28"/>
          <w:szCs w:val="28"/>
        </w:rPr>
        <w:t xml:space="preserve"> 1</w:t>
      </w:r>
      <w:r w:rsidR="005B3569">
        <w:rPr>
          <w:rFonts w:ascii="Times New Roman" w:hAnsi="Times New Roman" w:cs="Times New Roman"/>
          <w:sz w:val="28"/>
          <w:szCs w:val="28"/>
        </w:rPr>
        <w:t>,1 млн</w:t>
      </w:r>
      <w:r w:rsidR="00151320">
        <w:rPr>
          <w:rFonts w:ascii="Times New Roman" w:hAnsi="Times New Roman" w:cs="Times New Roman"/>
          <w:sz w:val="28"/>
          <w:szCs w:val="28"/>
        </w:rPr>
        <w:t>. рублей</w:t>
      </w:r>
      <w:r w:rsidR="00151320" w:rsidRPr="00D45EBF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45EBF">
        <w:rPr>
          <w:rFonts w:ascii="Times New Roman" w:hAnsi="Times New Roman" w:cs="Times New Roman"/>
          <w:sz w:val="28"/>
          <w:szCs w:val="28"/>
        </w:rPr>
        <w:t>соответствии с п. 4 Порядка использования бюджетных ассигнований резервного фонда Правительства РТ, утвержденного постановлением Правительства Р</w:t>
      </w:r>
      <w:r w:rsidR="005B3569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D45EBF">
        <w:rPr>
          <w:rFonts w:ascii="Times New Roman" w:hAnsi="Times New Roman" w:cs="Times New Roman"/>
          <w:sz w:val="28"/>
          <w:szCs w:val="28"/>
        </w:rPr>
        <w:t>Т</w:t>
      </w:r>
      <w:r w:rsidR="005B3569">
        <w:rPr>
          <w:rFonts w:ascii="Times New Roman" w:hAnsi="Times New Roman" w:cs="Times New Roman"/>
          <w:sz w:val="28"/>
          <w:szCs w:val="28"/>
        </w:rPr>
        <w:t>ыва</w:t>
      </w:r>
      <w:r w:rsidRPr="00D45EBF">
        <w:rPr>
          <w:rFonts w:ascii="Times New Roman" w:hAnsi="Times New Roman" w:cs="Times New Roman"/>
          <w:sz w:val="28"/>
          <w:szCs w:val="28"/>
        </w:rPr>
        <w:t xml:space="preserve"> от 15.07.2008г. № 442</w:t>
      </w:r>
      <w:r w:rsidR="00151320">
        <w:rPr>
          <w:rFonts w:ascii="Times New Roman" w:hAnsi="Times New Roman" w:cs="Times New Roman"/>
          <w:sz w:val="28"/>
          <w:szCs w:val="28"/>
        </w:rPr>
        <w:t>;</w:t>
      </w:r>
    </w:p>
    <w:p w:rsidR="005B3569" w:rsidRDefault="00151320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5EBF" w:rsidRPr="00D45EBF">
        <w:t xml:space="preserve"> </w:t>
      </w:r>
      <w:r w:rsidR="005B3569" w:rsidRPr="00D45EBF">
        <w:rPr>
          <w:rFonts w:ascii="Times New Roman" w:hAnsi="Times New Roman" w:cs="Times New Roman"/>
          <w:sz w:val="28"/>
          <w:szCs w:val="28"/>
        </w:rPr>
        <w:t>на выполнение работ по эвакуации обломков вертолета Ми-8, принадлежавшему РКП "Авиакомпания "</w:t>
      </w:r>
      <w:proofErr w:type="spellStart"/>
      <w:r w:rsidR="005B3569" w:rsidRPr="00D45EBF">
        <w:rPr>
          <w:rFonts w:ascii="Times New Roman" w:hAnsi="Times New Roman" w:cs="Times New Roman"/>
          <w:sz w:val="28"/>
          <w:szCs w:val="28"/>
        </w:rPr>
        <w:t>ТуваАвиа</w:t>
      </w:r>
      <w:proofErr w:type="spellEnd"/>
      <w:r w:rsidR="005B3569" w:rsidRPr="00D45EBF">
        <w:rPr>
          <w:rFonts w:ascii="Times New Roman" w:hAnsi="Times New Roman" w:cs="Times New Roman"/>
          <w:sz w:val="28"/>
          <w:szCs w:val="28"/>
        </w:rPr>
        <w:t xml:space="preserve">", потерпевшего крушение 10 октября 2014г </w:t>
      </w:r>
      <w:r w:rsidR="005B3569">
        <w:rPr>
          <w:rFonts w:ascii="Times New Roman" w:hAnsi="Times New Roman" w:cs="Times New Roman"/>
          <w:sz w:val="28"/>
          <w:szCs w:val="28"/>
        </w:rPr>
        <w:t>–</w:t>
      </w:r>
      <w:r w:rsidR="00D45EBF" w:rsidRPr="00D45EBF">
        <w:rPr>
          <w:rFonts w:ascii="Times New Roman" w:hAnsi="Times New Roman" w:cs="Times New Roman"/>
          <w:sz w:val="28"/>
          <w:szCs w:val="28"/>
        </w:rPr>
        <w:t xml:space="preserve"> 5</w:t>
      </w:r>
      <w:r w:rsidR="005B3569">
        <w:rPr>
          <w:rFonts w:ascii="Times New Roman" w:hAnsi="Times New Roman" w:cs="Times New Roman"/>
          <w:sz w:val="28"/>
          <w:szCs w:val="28"/>
        </w:rPr>
        <w:t>,5 млн</w:t>
      </w:r>
      <w:r w:rsidR="00D45EBF" w:rsidRPr="00D45EBF">
        <w:rPr>
          <w:rFonts w:ascii="Times New Roman" w:hAnsi="Times New Roman" w:cs="Times New Roman"/>
          <w:sz w:val="28"/>
          <w:szCs w:val="28"/>
        </w:rPr>
        <w:t>. рублей</w:t>
      </w:r>
      <w:r w:rsidR="005B3569">
        <w:rPr>
          <w:rFonts w:ascii="Times New Roman" w:hAnsi="Times New Roman" w:cs="Times New Roman"/>
          <w:sz w:val="28"/>
          <w:szCs w:val="28"/>
        </w:rPr>
        <w:t>;</w:t>
      </w:r>
    </w:p>
    <w:p w:rsidR="005B3569" w:rsidRDefault="00D45EBF" w:rsidP="00E235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EBF">
        <w:rPr>
          <w:rFonts w:ascii="Times New Roman" w:hAnsi="Times New Roman" w:cs="Times New Roman"/>
          <w:sz w:val="28"/>
          <w:szCs w:val="28"/>
        </w:rPr>
        <w:t xml:space="preserve">- на финансирование мероприятий, связанных с приобретением кормов для сохранения поголовья скота сельскохозяйственных </w:t>
      </w:r>
      <w:r w:rsidRPr="00D45EBF">
        <w:rPr>
          <w:rFonts w:ascii="Times New Roman" w:hAnsi="Times New Roman" w:cs="Times New Roman"/>
          <w:sz w:val="28"/>
          <w:szCs w:val="28"/>
        </w:rPr>
        <w:lastRenderedPageBreak/>
        <w:t>товаропроизводителей республики, пострадавших от чрезвычайной ситуации регионального характера в связи с гибелью посевов сельскохозяйственных культур в результате воздействия природного явления «почвенная засуха»</w:t>
      </w:r>
      <w:r w:rsidR="005B3569" w:rsidRPr="005B3569">
        <w:rPr>
          <w:rFonts w:ascii="Times New Roman" w:hAnsi="Times New Roman" w:cs="Times New Roman"/>
          <w:sz w:val="28"/>
          <w:szCs w:val="28"/>
        </w:rPr>
        <w:t xml:space="preserve"> </w:t>
      </w:r>
      <w:r w:rsidR="005B3569">
        <w:rPr>
          <w:rFonts w:ascii="Times New Roman" w:hAnsi="Times New Roman" w:cs="Times New Roman"/>
          <w:sz w:val="28"/>
          <w:szCs w:val="28"/>
        </w:rPr>
        <w:t>-</w:t>
      </w:r>
      <w:r w:rsidR="005B3569" w:rsidRPr="00D45EBF">
        <w:rPr>
          <w:rFonts w:ascii="Times New Roman" w:hAnsi="Times New Roman" w:cs="Times New Roman"/>
          <w:sz w:val="28"/>
          <w:szCs w:val="28"/>
        </w:rPr>
        <w:t>8</w:t>
      </w:r>
      <w:r w:rsidR="005B3569">
        <w:rPr>
          <w:rFonts w:ascii="Times New Roman" w:hAnsi="Times New Roman" w:cs="Times New Roman"/>
          <w:sz w:val="28"/>
          <w:szCs w:val="28"/>
        </w:rPr>
        <w:t>,</w:t>
      </w:r>
      <w:r w:rsidR="005B3569" w:rsidRPr="00D45EBF">
        <w:rPr>
          <w:rFonts w:ascii="Times New Roman" w:hAnsi="Times New Roman" w:cs="Times New Roman"/>
          <w:sz w:val="28"/>
          <w:szCs w:val="28"/>
        </w:rPr>
        <w:t>0</w:t>
      </w:r>
      <w:r w:rsidR="005B3569">
        <w:rPr>
          <w:rFonts w:ascii="Times New Roman" w:hAnsi="Times New Roman" w:cs="Times New Roman"/>
          <w:sz w:val="28"/>
          <w:szCs w:val="28"/>
        </w:rPr>
        <w:t xml:space="preserve"> млн</w:t>
      </w:r>
      <w:r w:rsidR="005B3569" w:rsidRPr="00D45EBF">
        <w:rPr>
          <w:rFonts w:ascii="Times New Roman" w:hAnsi="Times New Roman" w:cs="Times New Roman"/>
          <w:sz w:val="28"/>
          <w:szCs w:val="28"/>
        </w:rPr>
        <w:t>. рублей</w:t>
      </w:r>
      <w:r w:rsidRPr="00D45EBF">
        <w:rPr>
          <w:rFonts w:ascii="Times New Roman" w:hAnsi="Times New Roman" w:cs="Times New Roman"/>
          <w:sz w:val="28"/>
          <w:szCs w:val="28"/>
        </w:rPr>
        <w:t>.</w:t>
      </w:r>
    </w:p>
    <w:p w:rsidR="00742E01" w:rsidRPr="00017319" w:rsidRDefault="009A69ED" w:rsidP="005B3569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B3569">
        <w:rPr>
          <w:rFonts w:ascii="Times New Roman" w:hAnsi="Times New Roman" w:cs="Times New Roman"/>
          <w:sz w:val="28"/>
          <w:szCs w:val="28"/>
        </w:rPr>
        <w:t>Расходы Резервных фондов Администраций муниципальных районов и городских округов Республики Тыва составили 12,9 млн. рублей, которые направлены на предупреждение и ликвидацию последствий чрезвычайных ситуаций, на оказание материальной помощи гражданам, оказавшимся в трудной жизненной ситуации и на непредвиденные мероприятия муниципального значения.</w:t>
      </w:r>
    </w:p>
    <w:p w:rsidR="004938D3" w:rsidRDefault="004938D3" w:rsidP="00471E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E10" w:rsidRPr="00D0738D" w:rsidRDefault="00471E10" w:rsidP="00471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8D">
        <w:rPr>
          <w:rFonts w:ascii="Times New Roman" w:hAnsi="Times New Roman" w:cs="Times New Roman"/>
          <w:b/>
          <w:sz w:val="28"/>
          <w:szCs w:val="28"/>
        </w:rPr>
        <w:t>Раздел 1300 «Обслуживание государственного и муниципального долга»</w:t>
      </w:r>
    </w:p>
    <w:p w:rsidR="00471E10" w:rsidRPr="00C17FB0" w:rsidRDefault="00471E10" w:rsidP="00471E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B0">
        <w:rPr>
          <w:rFonts w:ascii="Times New Roman" w:hAnsi="Times New Roman" w:cs="Times New Roman"/>
          <w:sz w:val="28"/>
          <w:szCs w:val="28"/>
        </w:rPr>
        <w:t xml:space="preserve">Расходы на обслуживание государственного и муниципального долга составили в сумме 92,7 млн. рублей или 98,2% от плановых назначений. По сравнению с 2014 годом объем расходов снизился на 9,3 млн. рублей или 9,1%, в </w:t>
      </w:r>
      <w:bookmarkStart w:id="1" w:name="toppp"/>
      <w:r w:rsidRPr="00C17FB0">
        <w:rPr>
          <w:rFonts w:ascii="Times New Roman" w:hAnsi="Times New Roman" w:cs="Times New Roman"/>
          <w:sz w:val="28"/>
          <w:szCs w:val="28"/>
        </w:rPr>
        <w:t>связи с уменьшением расходов на обслуживание муниципального долга городского округа «г. Кызыл Республики Тыва».</w:t>
      </w:r>
      <w:bookmarkEnd w:id="1"/>
      <w:r w:rsidRPr="00C17FB0">
        <w:rPr>
          <w:rFonts w:ascii="Times New Roman" w:hAnsi="Times New Roman" w:cs="Times New Roman"/>
          <w:sz w:val="28"/>
          <w:szCs w:val="28"/>
        </w:rPr>
        <w:t xml:space="preserve"> Доля расходов на обслуживание государственного и муниципального долга в общем объеме расходов консолидированного бюджета составил 0,4%.</w:t>
      </w:r>
    </w:p>
    <w:p w:rsidR="005B1F39" w:rsidRDefault="005B1F39" w:rsidP="00CE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7FB0">
        <w:rPr>
          <w:rFonts w:ascii="Times New Roman" w:hAnsi="Times New Roman" w:cs="Times New Roman"/>
          <w:sz w:val="20"/>
          <w:szCs w:val="20"/>
        </w:rPr>
        <w:t xml:space="preserve"> </w:t>
      </w:r>
      <w:r w:rsidR="00167DD6" w:rsidRPr="00C17FB0">
        <w:rPr>
          <w:rFonts w:ascii="Times New Roman" w:hAnsi="Times New Roman" w:cs="Times New Roman"/>
          <w:sz w:val="20"/>
          <w:szCs w:val="20"/>
        </w:rPr>
        <w:t xml:space="preserve">    </w:t>
      </w:r>
      <w:r w:rsidR="00A622D4" w:rsidRPr="00C17FB0">
        <w:rPr>
          <w:rFonts w:ascii="Times New Roman" w:hAnsi="Times New Roman" w:cs="Times New Roman"/>
          <w:sz w:val="20"/>
          <w:szCs w:val="20"/>
        </w:rPr>
        <w:t xml:space="preserve">     </w:t>
      </w:r>
      <w:r w:rsidRPr="00C17FB0">
        <w:rPr>
          <w:rFonts w:ascii="Times New Roman" w:hAnsi="Times New Roman" w:cs="Times New Roman"/>
          <w:sz w:val="28"/>
          <w:szCs w:val="28"/>
        </w:rPr>
        <w:t>Государственный</w:t>
      </w:r>
      <w:r w:rsidRPr="00017319">
        <w:rPr>
          <w:rFonts w:ascii="Times New Roman" w:hAnsi="Times New Roman" w:cs="Times New Roman"/>
          <w:sz w:val="28"/>
          <w:szCs w:val="28"/>
        </w:rPr>
        <w:t xml:space="preserve"> </w:t>
      </w:r>
      <w:r w:rsidR="00A622D4" w:rsidRPr="00017319">
        <w:rPr>
          <w:rFonts w:ascii="Times New Roman" w:hAnsi="Times New Roman" w:cs="Times New Roman"/>
          <w:sz w:val="28"/>
          <w:szCs w:val="28"/>
        </w:rPr>
        <w:t xml:space="preserve">внутренний </w:t>
      </w:r>
      <w:r w:rsidRPr="00017319">
        <w:rPr>
          <w:rFonts w:ascii="Times New Roman" w:hAnsi="Times New Roman" w:cs="Times New Roman"/>
          <w:sz w:val="28"/>
          <w:szCs w:val="28"/>
        </w:rPr>
        <w:t>долг Республики Тыва по состоянию на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 </w:t>
      </w:r>
      <w:r w:rsidRPr="00017319">
        <w:rPr>
          <w:rFonts w:ascii="Times New Roman" w:hAnsi="Times New Roman" w:cs="Times New Roman"/>
          <w:sz w:val="28"/>
          <w:szCs w:val="28"/>
        </w:rPr>
        <w:t xml:space="preserve">31 декабря 2015 года  составляет 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2 910,3 млн. рублей,  в  том числе </w:t>
      </w:r>
      <w:r w:rsidR="00A622D4" w:rsidRPr="00017319">
        <w:rPr>
          <w:rFonts w:ascii="Times New Roman" w:hAnsi="Times New Roman" w:cs="Times New Roman"/>
          <w:sz w:val="28"/>
          <w:szCs w:val="28"/>
        </w:rPr>
        <w:t xml:space="preserve">по </w:t>
      </w:r>
      <w:r w:rsidR="00167DD6" w:rsidRPr="00017319">
        <w:rPr>
          <w:rFonts w:ascii="Times New Roman" w:hAnsi="Times New Roman" w:cs="Times New Roman"/>
          <w:sz w:val="28"/>
          <w:szCs w:val="28"/>
        </w:rPr>
        <w:t>основно</w:t>
      </w:r>
      <w:r w:rsidR="00607E42">
        <w:rPr>
          <w:rFonts w:ascii="Times New Roman" w:hAnsi="Times New Roman" w:cs="Times New Roman"/>
          <w:sz w:val="28"/>
          <w:szCs w:val="28"/>
        </w:rPr>
        <w:t>му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 долг</w:t>
      </w:r>
      <w:r w:rsidR="00607E42">
        <w:rPr>
          <w:rFonts w:ascii="Times New Roman" w:hAnsi="Times New Roman" w:cs="Times New Roman"/>
          <w:sz w:val="28"/>
          <w:szCs w:val="28"/>
        </w:rPr>
        <w:t>у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  2</w:t>
      </w:r>
      <w:r w:rsidR="009D5F80">
        <w:rPr>
          <w:rFonts w:ascii="Times New Roman" w:hAnsi="Times New Roman" w:cs="Times New Roman"/>
          <w:sz w:val="28"/>
          <w:szCs w:val="28"/>
        </w:rPr>
        <w:t xml:space="preserve"> </w:t>
      </w:r>
      <w:r w:rsidR="00167DD6" w:rsidRPr="00017319">
        <w:rPr>
          <w:rFonts w:ascii="Times New Roman" w:hAnsi="Times New Roman" w:cs="Times New Roman"/>
          <w:sz w:val="28"/>
          <w:szCs w:val="28"/>
        </w:rPr>
        <w:t>906,3 млн. рублей и процент</w:t>
      </w:r>
      <w:r w:rsidR="00607E42">
        <w:rPr>
          <w:rFonts w:ascii="Times New Roman" w:hAnsi="Times New Roman" w:cs="Times New Roman"/>
          <w:sz w:val="28"/>
          <w:szCs w:val="28"/>
        </w:rPr>
        <w:t>ам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 за пользовани</w:t>
      </w:r>
      <w:r w:rsidR="00607E42">
        <w:rPr>
          <w:rFonts w:ascii="Times New Roman" w:hAnsi="Times New Roman" w:cs="Times New Roman"/>
          <w:sz w:val="28"/>
          <w:szCs w:val="28"/>
        </w:rPr>
        <w:t>е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  4</w:t>
      </w:r>
      <w:r w:rsidR="00A622D4" w:rsidRPr="00017319">
        <w:rPr>
          <w:rFonts w:ascii="Times New Roman" w:hAnsi="Times New Roman" w:cs="Times New Roman"/>
          <w:sz w:val="28"/>
          <w:szCs w:val="28"/>
        </w:rPr>
        <w:t>,0</w:t>
      </w:r>
      <w:r w:rsidR="00167DD6" w:rsidRPr="00017319">
        <w:rPr>
          <w:rFonts w:ascii="Times New Roman" w:hAnsi="Times New Roman" w:cs="Times New Roman"/>
          <w:sz w:val="28"/>
          <w:szCs w:val="28"/>
        </w:rPr>
        <w:t xml:space="preserve"> млн. рублей.</w:t>
      </w:r>
      <w:r w:rsidR="00A622D4" w:rsidRPr="00017319">
        <w:rPr>
          <w:rFonts w:ascii="Times New Roman" w:hAnsi="Times New Roman" w:cs="Times New Roman"/>
          <w:sz w:val="28"/>
          <w:szCs w:val="28"/>
        </w:rPr>
        <w:t xml:space="preserve"> Объем долговых обязательств по сравнению с началом отчетного года увеличился на </w:t>
      </w:r>
      <w:r w:rsidR="00D51BAD" w:rsidRPr="00017319">
        <w:rPr>
          <w:rFonts w:ascii="Times New Roman" w:hAnsi="Times New Roman" w:cs="Times New Roman"/>
          <w:sz w:val="28"/>
          <w:szCs w:val="28"/>
        </w:rPr>
        <w:t>896,3 млн. рублей</w:t>
      </w:r>
      <w:r w:rsidR="00961068" w:rsidRPr="00017319">
        <w:rPr>
          <w:rFonts w:ascii="Times New Roman" w:hAnsi="Times New Roman" w:cs="Times New Roman"/>
          <w:sz w:val="28"/>
          <w:szCs w:val="28"/>
        </w:rPr>
        <w:t>,</w:t>
      </w:r>
      <w:r w:rsidR="00D51BAD" w:rsidRPr="00017319">
        <w:rPr>
          <w:rFonts w:ascii="Times New Roman" w:hAnsi="Times New Roman" w:cs="Times New Roman"/>
          <w:sz w:val="28"/>
          <w:szCs w:val="28"/>
        </w:rPr>
        <w:t xml:space="preserve"> т.е.</w:t>
      </w:r>
      <w:r w:rsidR="0083027A" w:rsidRPr="00017319">
        <w:rPr>
          <w:rFonts w:ascii="Times New Roman" w:hAnsi="Times New Roman" w:cs="Times New Roman"/>
          <w:sz w:val="28"/>
          <w:szCs w:val="28"/>
        </w:rPr>
        <w:t xml:space="preserve"> </w:t>
      </w:r>
      <w:r w:rsidR="00D51BAD" w:rsidRPr="00017319">
        <w:rPr>
          <w:rFonts w:ascii="Times New Roman" w:hAnsi="Times New Roman" w:cs="Times New Roman"/>
          <w:sz w:val="28"/>
          <w:szCs w:val="28"/>
        </w:rPr>
        <w:t>на 44,5%</w:t>
      </w:r>
      <w:r w:rsidR="005B3569">
        <w:rPr>
          <w:rFonts w:ascii="Times New Roman" w:hAnsi="Times New Roman" w:cs="Times New Roman"/>
          <w:sz w:val="28"/>
          <w:szCs w:val="28"/>
        </w:rPr>
        <w:t xml:space="preserve"> </w:t>
      </w:r>
      <w:r w:rsidR="005B3569" w:rsidRPr="00017319">
        <w:rPr>
          <w:rFonts w:ascii="Times New Roman" w:hAnsi="Times New Roman" w:cs="Times New Roman"/>
          <w:sz w:val="28"/>
          <w:szCs w:val="28"/>
        </w:rPr>
        <w:t>за счет кредитов, полученных от кредитных организаций и выданной государственной гаранти</w:t>
      </w:r>
      <w:r w:rsidR="00607E42">
        <w:rPr>
          <w:rFonts w:ascii="Times New Roman" w:hAnsi="Times New Roman" w:cs="Times New Roman"/>
          <w:sz w:val="28"/>
          <w:szCs w:val="28"/>
        </w:rPr>
        <w:t>и</w:t>
      </w:r>
      <w:r w:rsidR="005B3569" w:rsidRPr="00017319">
        <w:rPr>
          <w:rFonts w:ascii="Times New Roman" w:hAnsi="Times New Roman" w:cs="Times New Roman"/>
          <w:sz w:val="28"/>
          <w:szCs w:val="28"/>
        </w:rPr>
        <w:t>.</w:t>
      </w:r>
      <w:r w:rsidR="00607E42">
        <w:rPr>
          <w:rFonts w:ascii="Times New Roman" w:hAnsi="Times New Roman" w:cs="Times New Roman"/>
          <w:sz w:val="28"/>
          <w:szCs w:val="28"/>
        </w:rPr>
        <w:t xml:space="preserve"> </w:t>
      </w:r>
      <w:r w:rsidR="00D51BAD" w:rsidRPr="00017319">
        <w:rPr>
          <w:rFonts w:ascii="Times New Roman" w:hAnsi="Times New Roman" w:cs="Times New Roman"/>
          <w:sz w:val="28"/>
          <w:szCs w:val="28"/>
        </w:rPr>
        <w:t>При этом задолженность по бюджетным кредитам  уменьш</w:t>
      </w:r>
      <w:r w:rsidR="00607E42">
        <w:rPr>
          <w:rFonts w:ascii="Times New Roman" w:hAnsi="Times New Roman" w:cs="Times New Roman"/>
          <w:sz w:val="28"/>
          <w:szCs w:val="28"/>
        </w:rPr>
        <w:t>илась</w:t>
      </w:r>
      <w:r w:rsidR="00D51BAD" w:rsidRPr="00017319">
        <w:rPr>
          <w:rFonts w:ascii="Times New Roman" w:hAnsi="Times New Roman" w:cs="Times New Roman"/>
          <w:sz w:val="28"/>
          <w:szCs w:val="28"/>
        </w:rPr>
        <w:t xml:space="preserve"> на 304,8 млн. рублей</w:t>
      </w:r>
      <w:r w:rsidR="005B3569">
        <w:rPr>
          <w:rFonts w:ascii="Times New Roman" w:hAnsi="Times New Roman" w:cs="Times New Roman"/>
          <w:sz w:val="28"/>
          <w:szCs w:val="28"/>
        </w:rPr>
        <w:t>.</w:t>
      </w:r>
      <w:r w:rsidR="00D51BAD" w:rsidRPr="000173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CE9" w:rsidRDefault="001C4CE9" w:rsidP="00CE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4CE9" w:rsidRDefault="001C4CE9" w:rsidP="00CE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4CE9" w:rsidRDefault="001C4CE9" w:rsidP="00CE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4CE9" w:rsidRDefault="001C4CE9" w:rsidP="00CE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Министр финансов </w:t>
      </w:r>
    </w:p>
    <w:p w:rsidR="001C4CE9" w:rsidRPr="00017319" w:rsidRDefault="001C4CE9" w:rsidP="00CE1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Республики Тыва                                              О.С.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Достай</w:t>
      </w:r>
      <w:proofErr w:type="spellEnd"/>
    </w:p>
    <w:p w:rsidR="005B1F39" w:rsidRPr="00017319" w:rsidRDefault="005B1F39" w:rsidP="005B1F3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42E01" w:rsidRPr="00D0738D" w:rsidRDefault="00742E01" w:rsidP="00742E0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A62782" w:rsidRDefault="00A62782" w:rsidP="00A6278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3FAB" w:rsidRDefault="00ED3FAB" w:rsidP="00A6278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7B5" w:rsidRPr="00D73EAE" w:rsidRDefault="00440A6C" w:rsidP="00D73EA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sectPr w:rsidR="004007B5" w:rsidRPr="00D73EAE" w:rsidSect="00A62782">
      <w:footerReference w:type="default" r:id="rId9"/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19" w:rsidRDefault="00462B19" w:rsidP="00580EAD">
      <w:pPr>
        <w:spacing w:after="0" w:line="240" w:lineRule="auto"/>
      </w:pPr>
      <w:r>
        <w:separator/>
      </w:r>
    </w:p>
  </w:endnote>
  <w:endnote w:type="continuationSeparator" w:id="0">
    <w:p w:rsidR="00462B19" w:rsidRDefault="00462B19" w:rsidP="00580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53389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62B19" w:rsidRPr="00D73EAE" w:rsidRDefault="00462B19" w:rsidP="00D73EAE">
        <w:pPr>
          <w:pStyle w:val="aa"/>
          <w:jc w:val="right"/>
          <w:rPr>
            <w:rFonts w:ascii="Times New Roman" w:hAnsi="Times New Roman" w:cs="Times New Roman"/>
          </w:rPr>
        </w:pPr>
        <w:r w:rsidRPr="00D73EAE">
          <w:rPr>
            <w:rFonts w:ascii="Times New Roman" w:hAnsi="Times New Roman" w:cs="Times New Roman"/>
          </w:rPr>
          <w:fldChar w:fldCharType="begin"/>
        </w:r>
        <w:r w:rsidRPr="00D73EAE">
          <w:rPr>
            <w:rFonts w:ascii="Times New Roman" w:hAnsi="Times New Roman" w:cs="Times New Roman"/>
          </w:rPr>
          <w:instrText>PAGE   \* MERGEFORMAT</w:instrText>
        </w:r>
        <w:r w:rsidRPr="00D73EAE">
          <w:rPr>
            <w:rFonts w:ascii="Times New Roman" w:hAnsi="Times New Roman" w:cs="Times New Roman"/>
          </w:rPr>
          <w:fldChar w:fldCharType="separate"/>
        </w:r>
        <w:r w:rsidR="002B7096">
          <w:rPr>
            <w:rFonts w:ascii="Times New Roman" w:hAnsi="Times New Roman" w:cs="Times New Roman"/>
            <w:noProof/>
          </w:rPr>
          <w:t>14</w:t>
        </w:r>
        <w:r w:rsidRPr="00D73EA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19" w:rsidRDefault="00462B19" w:rsidP="00580EAD">
      <w:pPr>
        <w:spacing w:after="0" w:line="240" w:lineRule="auto"/>
      </w:pPr>
      <w:r>
        <w:separator/>
      </w:r>
    </w:p>
  </w:footnote>
  <w:footnote w:type="continuationSeparator" w:id="0">
    <w:p w:rsidR="00462B19" w:rsidRDefault="00462B19" w:rsidP="00580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A64AB"/>
    <w:multiLevelType w:val="hybridMultilevel"/>
    <w:tmpl w:val="FCD2CB16"/>
    <w:lvl w:ilvl="0" w:tplc="A2320AA0">
      <w:start w:val="10"/>
      <w:numFmt w:val="bullet"/>
      <w:lvlText w:val="-"/>
      <w:lvlJc w:val="left"/>
      <w:pPr>
        <w:tabs>
          <w:tab w:val="num" w:pos="1830"/>
        </w:tabs>
        <w:ind w:left="1830" w:hanging="11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68178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8301683"/>
    <w:multiLevelType w:val="hybridMultilevel"/>
    <w:tmpl w:val="C17C33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F612DA"/>
    <w:multiLevelType w:val="hybridMultilevel"/>
    <w:tmpl w:val="C8D896E0"/>
    <w:lvl w:ilvl="0" w:tplc="AF84E35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F62BF4"/>
    <w:multiLevelType w:val="hybridMultilevel"/>
    <w:tmpl w:val="BC30144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5840D49"/>
    <w:multiLevelType w:val="hybridMultilevel"/>
    <w:tmpl w:val="B05AEBB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B890FAB"/>
    <w:multiLevelType w:val="hybridMultilevel"/>
    <w:tmpl w:val="B05AEBB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FF6"/>
    <w:rsid w:val="000006DF"/>
    <w:rsid w:val="00000732"/>
    <w:rsid w:val="00000859"/>
    <w:rsid w:val="000011C4"/>
    <w:rsid w:val="00001DEB"/>
    <w:rsid w:val="00001FD1"/>
    <w:rsid w:val="000021C6"/>
    <w:rsid w:val="0000245C"/>
    <w:rsid w:val="00002E95"/>
    <w:rsid w:val="00003252"/>
    <w:rsid w:val="000039D4"/>
    <w:rsid w:val="00004790"/>
    <w:rsid w:val="000049A1"/>
    <w:rsid w:val="00004A29"/>
    <w:rsid w:val="0000574B"/>
    <w:rsid w:val="00006231"/>
    <w:rsid w:val="000067FD"/>
    <w:rsid w:val="00006840"/>
    <w:rsid w:val="00006D75"/>
    <w:rsid w:val="0000706A"/>
    <w:rsid w:val="000071AC"/>
    <w:rsid w:val="00007632"/>
    <w:rsid w:val="0000777D"/>
    <w:rsid w:val="00007C46"/>
    <w:rsid w:val="00007D5D"/>
    <w:rsid w:val="00007EDF"/>
    <w:rsid w:val="00007F7A"/>
    <w:rsid w:val="00007FD2"/>
    <w:rsid w:val="000101B8"/>
    <w:rsid w:val="00010262"/>
    <w:rsid w:val="000110D6"/>
    <w:rsid w:val="000112CD"/>
    <w:rsid w:val="000118FB"/>
    <w:rsid w:val="00011EA1"/>
    <w:rsid w:val="00012434"/>
    <w:rsid w:val="000124B0"/>
    <w:rsid w:val="00012886"/>
    <w:rsid w:val="00012A45"/>
    <w:rsid w:val="00012D31"/>
    <w:rsid w:val="000137E6"/>
    <w:rsid w:val="00013813"/>
    <w:rsid w:val="00013919"/>
    <w:rsid w:val="0001405F"/>
    <w:rsid w:val="00014981"/>
    <w:rsid w:val="00014AC4"/>
    <w:rsid w:val="00014BD4"/>
    <w:rsid w:val="0001501A"/>
    <w:rsid w:val="000150C9"/>
    <w:rsid w:val="0001579C"/>
    <w:rsid w:val="000163D9"/>
    <w:rsid w:val="0001677A"/>
    <w:rsid w:val="00016818"/>
    <w:rsid w:val="00016E44"/>
    <w:rsid w:val="00017319"/>
    <w:rsid w:val="000179E6"/>
    <w:rsid w:val="00017E7B"/>
    <w:rsid w:val="000207A8"/>
    <w:rsid w:val="000207DE"/>
    <w:rsid w:val="000211E1"/>
    <w:rsid w:val="000214C3"/>
    <w:rsid w:val="00021505"/>
    <w:rsid w:val="00021862"/>
    <w:rsid w:val="00021B88"/>
    <w:rsid w:val="00022252"/>
    <w:rsid w:val="00022463"/>
    <w:rsid w:val="00022588"/>
    <w:rsid w:val="00022947"/>
    <w:rsid w:val="00022CBF"/>
    <w:rsid w:val="00023407"/>
    <w:rsid w:val="00023810"/>
    <w:rsid w:val="000248AA"/>
    <w:rsid w:val="00024FF0"/>
    <w:rsid w:val="000251A6"/>
    <w:rsid w:val="000258A9"/>
    <w:rsid w:val="000258C8"/>
    <w:rsid w:val="00025AA0"/>
    <w:rsid w:val="00026266"/>
    <w:rsid w:val="00026D6B"/>
    <w:rsid w:val="00027268"/>
    <w:rsid w:val="00027274"/>
    <w:rsid w:val="0002738F"/>
    <w:rsid w:val="000274DA"/>
    <w:rsid w:val="000275C3"/>
    <w:rsid w:val="000276EE"/>
    <w:rsid w:val="00027AB8"/>
    <w:rsid w:val="00027B2F"/>
    <w:rsid w:val="00030124"/>
    <w:rsid w:val="00030140"/>
    <w:rsid w:val="0003027F"/>
    <w:rsid w:val="00030681"/>
    <w:rsid w:val="00030E60"/>
    <w:rsid w:val="00030FC4"/>
    <w:rsid w:val="000311DE"/>
    <w:rsid w:val="00031307"/>
    <w:rsid w:val="000317AB"/>
    <w:rsid w:val="00031852"/>
    <w:rsid w:val="00031904"/>
    <w:rsid w:val="00031AB7"/>
    <w:rsid w:val="00031B3B"/>
    <w:rsid w:val="00031D1B"/>
    <w:rsid w:val="00031DE3"/>
    <w:rsid w:val="00031F82"/>
    <w:rsid w:val="00032962"/>
    <w:rsid w:val="0003311F"/>
    <w:rsid w:val="00033AA8"/>
    <w:rsid w:val="00033AB3"/>
    <w:rsid w:val="00033E11"/>
    <w:rsid w:val="00033EE3"/>
    <w:rsid w:val="0003415E"/>
    <w:rsid w:val="000347A4"/>
    <w:rsid w:val="00034988"/>
    <w:rsid w:val="00034992"/>
    <w:rsid w:val="00034E6D"/>
    <w:rsid w:val="00035041"/>
    <w:rsid w:val="00035432"/>
    <w:rsid w:val="000356BF"/>
    <w:rsid w:val="00035704"/>
    <w:rsid w:val="0003611B"/>
    <w:rsid w:val="0003613A"/>
    <w:rsid w:val="00036BB5"/>
    <w:rsid w:val="0003700F"/>
    <w:rsid w:val="00037665"/>
    <w:rsid w:val="00037938"/>
    <w:rsid w:val="00037AA8"/>
    <w:rsid w:val="00037D13"/>
    <w:rsid w:val="00040439"/>
    <w:rsid w:val="0004051E"/>
    <w:rsid w:val="0004059D"/>
    <w:rsid w:val="000406A3"/>
    <w:rsid w:val="000408A7"/>
    <w:rsid w:val="00040E29"/>
    <w:rsid w:val="00040F20"/>
    <w:rsid w:val="00040FCD"/>
    <w:rsid w:val="00041284"/>
    <w:rsid w:val="000412F8"/>
    <w:rsid w:val="0004161F"/>
    <w:rsid w:val="00041DC9"/>
    <w:rsid w:val="00042040"/>
    <w:rsid w:val="00042370"/>
    <w:rsid w:val="00042776"/>
    <w:rsid w:val="000427A6"/>
    <w:rsid w:val="00042AA4"/>
    <w:rsid w:val="00043556"/>
    <w:rsid w:val="00043975"/>
    <w:rsid w:val="00043B39"/>
    <w:rsid w:val="00043F11"/>
    <w:rsid w:val="00044CE8"/>
    <w:rsid w:val="00044E16"/>
    <w:rsid w:val="00044EF8"/>
    <w:rsid w:val="00045CAB"/>
    <w:rsid w:val="00045EA4"/>
    <w:rsid w:val="00045F51"/>
    <w:rsid w:val="000460F1"/>
    <w:rsid w:val="00046424"/>
    <w:rsid w:val="00046AB8"/>
    <w:rsid w:val="00046AC7"/>
    <w:rsid w:val="00046F2D"/>
    <w:rsid w:val="00046F3B"/>
    <w:rsid w:val="00046FD3"/>
    <w:rsid w:val="000472EB"/>
    <w:rsid w:val="00047CFA"/>
    <w:rsid w:val="00047DED"/>
    <w:rsid w:val="0005088B"/>
    <w:rsid w:val="00050AAB"/>
    <w:rsid w:val="00050F2D"/>
    <w:rsid w:val="00051237"/>
    <w:rsid w:val="000517D7"/>
    <w:rsid w:val="00051A0F"/>
    <w:rsid w:val="00051ADD"/>
    <w:rsid w:val="00051B41"/>
    <w:rsid w:val="0005270E"/>
    <w:rsid w:val="00052DBC"/>
    <w:rsid w:val="00052E1B"/>
    <w:rsid w:val="0005315B"/>
    <w:rsid w:val="00053293"/>
    <w:rsid w:val="0005342C"/>
    <w:rsid w:val="00053752"/>
    <w:rsid w:val="00053AEF"/>
    <w:rsid w:val="00053F22"/>
    <w:rsid w:val="00054014"/>
    <w:rsid w:val="00054397"/>
    <w:rsid w:val="000546B6"/>
    <w:rsid w:val="00054B5C"/>
    <w:rsid w:val="00055B4C"/>
    <w:rsid w:val="00055B86"/>
    <w:rsid w:val="0005610C"/>
    <w:rsid w:val="00056642"/>
    <w:rsid w:val="00056AC9"/>
    <w:rsid w:val="00056CEA"/>
    <w:rsid w:val="0005707C"/>
    <w:rsid w:val="000572AB"/>
    <w:rsid w:val="00057683"/>
    <w:rsid w:val="000579E3"/>
    <w:rsid w:val="0006028C"/>
    <w:rsid w:val="0006094E"/>
    <w:rsid w:val="0006095A"/>
    <w:rsid w:val="00060984"/>
    <w:rsid w:val="000611F5"/>
    <w:rsid w:val="0006181E"/>
    <w:rsid w:val="00061A17"/>
    <w:rsid w:val="00061D62"/>
    <w:rsid w:val="00061E5C"/>
    <w:rsid w:val="00061F0A"/>
    <w:rsid w:val="00062267"/>
    <w:rsid w:val="000625FF"/>
    <w:rsid w:val="000628A4"/>
    <w:rsid w:val="00062B8F"/>
    <w:rsid w:val="00062C83"/>
    <w:rsid w:val="00062C9E"/>
    <w:rsid w:val="00062DAC"/>
    <w:rsid w:val="00063029"/>
    <w:rsid w:val="00063656"/>
    <w:rsid w:val="00063E72"/>
    <w:rsid w:val="00064448"/>
    <w:rsid w:val="00064740"/>
    <w:rsid w:val="0006506A"/>
    <w:rsid w:val="000652DF"/>
    <w:rsid w:val="000653C6"/>
    <w:rsid w:val="00065529"/>
    <w:rsid w:val="0006599A"/>
    <w:rsid w:val="0006622C"/>
    <w:rsid w:val="00066276"/>
    <w:rsid w:val="0006646C"/>
    <w:rsid w:val="000671C7"/>
    <w:rsid w:val="00067586"/>
    <w:rsid w:val="00067DE7"/>
    <w:rsid w:val="0007006A"/>
    <w:rsid w:val="00070185"/>
    <w:rsid w:val="00070451"/>
    <w:rsid w:val="00070560"/>
    <w:rsid w:val="000706B1"/>
    <w:rsid w:val="00070AA2"/>
    <w:rsid w:val="00070DCE"/>
    <w:rsid w:val="00070EC0"/>
    <w:rsid w:val="00071398"/>
    <w:rsid w:val="00071961"/>
    <w:rsid w:val="00071DB4"/>
    <w:rsid w:val="00072390"/>
    <w:rsid w:val="000723A8"/>
    <w:rsid w:val="000729F4"/>
    <w:rsid w:val="00072EA3"/>
    <w:rsid w:val="00072F5A"/>
    <w:rsid w:val="000735E6"/>
    <w:rsid w:val="00073C8C"/>
    <w:rsid w:val="00073E93"/>
    <w:rsid w:val="00074453"/>
    <w:rsid w:val="000748F9"/>
    <w:rsid w:val="00074A94"/>
    <w:rsid w:val="00074ACF"/>
    <w:rsid w:val="0007612F"/>
    <w:rsid w:val="00077357"/>
    <w:rsid w:val="000775BE"/>
    <w:rsid w:val="0007777C"/>
    <w:rsid w:val="00077789"/>
    <w:rsid w:val="00077833"/>
    <w:rsid w:val="000779CC"/>
    <w:rsid w:val="00077D86"/>
    <w:rsid w:val="00080566"/>
    <w:rsid w:val="00080635"/>
    <w:rsid w:val="000812F3"/>
    <w:rsid w:val="0008181C"/>
    <w:rsid w:val="000820C1"/>
    <w:rsid w:val="00082D29"/>
    <w:rsid w:val="00083081"/>
    <w:rsid w:val="00083393"/>
    <w:rsid w:val="000837CC"/>
    <w:rsid w:val="00083A48"/>
    <w:rsid w:val="00083C7A"/>
    <w:rsid w:val="00084299"/>
    <w:rsid w:val="00084BE2"/>
    <w:rsid w:val="00084E7A"/>
    <w:rsid w:val="00084EAD"/>
    <w:rsid w:val="00084F19"/>
    <w:rsid w:val="000851E6"/>
    <w:rsid w:val="000852D2"/>
    <w:rsid w:val="00085C9F"/>
    <w:rsid w:val="000862B3"/>
    <w:rsid w:val="0008643F"/>
    <w:rsid w:val="00086508"/>
    <w:rsid w:val="0008651D"/>
    <w:rsid w:val="00086742"/>
    <w:rsid w:val="0008683A"/>
    <w:rsid w:val="0008697E"/>
    <w:rsid w:val="00087253"/>
    <w:rsid w:val="00087F5E"/>
    <w:rsid w:val="00090168"/>
    <w:rsid w:val="00090410"/>
    <w:rsid w:val="00090416"/>
    <w:rsid w:val="0009054C"/>
    <w:rsid w:val="00090C5D"/>
    <w:rsid w:val="00090D74"/>
    <w:rsid w:val="00091283"/>
    <w:rsid w:val="0009140A"/>
    <w:rsid w:val="00091539"/>
    <w:rsid w:val="00091621"/>
    <w:rsid w:val="00091723"/>
    <w:rsid w:val="00092080"/>
    <w:rsid w:val="00092BD9"/>
    <w:rsid w:val="000930CF"/>
    <w:rsid w:val="00093CEF"/>
    <w:rsid w:val="00093E68"/>
    <w:rsid w:val="00094413"/>
    <w:rsid w:val="00094D55"/>
    <w:rsid w:val="0009501A"/>
    <w:rsid w:val="0009595F"/>
    <w:rsid w:val="000960F5"/>
    <w:rsid w:val="000977A3"/>
    <w:rsid w:val="000A001F"/>
    <w:rsid w:val="000A0028"/>
    <w:rsid w:val="000A068D"/>
    <w:rsid w:val="000A0BD3"/>
    <w:rsid w:val="000A118B"/>
    <w:rsid w:val="000A12F6"/>
    <w:rsid w:val="000A15C8"/>
    <w:rsid w:val="000A19D2"/>
    <w:rsid w:val="000A1CD1"/>
    <w:rsid w:val="000A1E4D"/>
    <w:rsid w:val="000A2259"/>
    <w:rsid w:val="000A22EB"/>
    <w:rsid w:val="000A28AA"/>
    <w:rsid w:val="000A2F5D"/>
    <w:rsid w:val="000A41B7"/>
    <w:rsid w:val="000A47EC"/>
    <w:rsid w:val="000A498A"/>
    <w:rsid w:val="000A4D72"/>
    <w:rsid w:val="000A515B"/>
    <w:rsid w:val="000A5199"/>
    <w:rsid w:val="000A5789"/>
    <w:rsid w:val="000A5984"/>
    <w:rsid w:val="000A5AB7"/>
    <w:rsid w:val="000A5D8B"/>
    <w:rsid w:val="000A6C85"/>
    <w:rsid w:val="000A6E68"/>
    <w:rsid w:val="000A708D"/>
    <w:rsid w:val="000A76D5"/>
    <w:rsid w:val="000A7BB3"/>
    <w:rsid w:val="000A7CD8"/>
    <w:rsid w:val="000B0C07"/>
    <w:rsid w:val="000B0FEC"/>
    <w:rsid w:val="000B109D"/>
    <w:rsid w:val="000B16CD"/>
    <w:rsid w:val="000B1981"/>
    <w:rsid w:val="000B1997"/>
    <w:rsid w:val="000B1C92"/>
    <w:rsid w:val="000B2195"/>
    <w:rsid w:val="000B23BB"/>
    <w:rsid w:val="000B24D3"/>
    <w:rsid w:val="000B254D"/>
    <w:rsid w:val="000B2765"/>
    <w:rsid w:val="000B31C5"/>
    <w:rsid w:val="000B32D2"/>
    <w:rsid w:val="000B34AE"/>
    <w:rsid w:val="000B3513"/>
    <w:rsid w:val="000B37A8"/>
    <w:rsid w:val="000B3B23"/>
    <w:rsid w:val="000B3DA3"/>
    <w:rsid w:val="000B448F"/>
    <w:rsid w:val="000B4B58"/>
    <w:rsid w:val="000B4E06"/>
    <w:rsid w:val="000B4FA4"/>
    <w:rsid w:val="000B5141"/>
    <w:rsid w:val="000B5A5E"/>
    <w:rsid w:val="000B5EE9"/>
    <w:rsid w:val="000B6A09"/>
    <w:rsid w:val="000B7153"/>
    <w:rsid w:val="000C0493"/>
    <w:rsid w:val="000C1270"/>
    <w:rsid w:val="000C1CD7"/>
    <w:rsid w:val="000C1FBC"/>
    <w:rsid w:val="000C2328"/>
    <w:rsid w:val="000C28AA"/>
    <w:rsid w:val="000C28DB"/>
    <w:rsid w:val="000C2EED"/>
    <w:rsid w:val="000C30CA"/>
    <w:rsid w:val="000C3348"/>
    <w:rsid w:val="000C342F"/>
    <w:rsid w:val="000C3F40"/>
    <w:rsid w:val="000C40B8"/>
    <w:rsid w:val="000C4F15"/>
    <w:rsid w:val="000C51B4"/>
    <w:rsid w:val="000C5548"/>
    <w:rsid w:val="000C5938"/>
    <w:rsid w:val="000C5FC0"/>
    <w:rsid w:val="000C5FEB"/>
    <w:rsid w:val="000C6394"/>
    <w:rsid w:val="000C69F4"/>
    <w:rsid w:val="000C7354"/>
    <w:rsid w:val="000C766C"/>
    <w:rsid w:val="000C7ACD"/>
    <w:rsid w:val="000C7DF8"/>
    <w:rsid w:val="000C7F5D"/>
    <w:rsid w:val="000D09BE"/>
    <w:rsid w:val="000D0B1B"/>
    <w:rsid w:val="000D0C3F"/>
    <w:rsid w:val="000D1620"/>
    <w:rsid w:val="000D1CC8"/>
    <w:rsid w:val="000D1CEB"/>
    <w:rsid w:val="000D1DD1"/>
    <w:rsid w:val="000D2573"/>
    <w:rsid w:val="000D2658"/>
    <w:rsid w:val="000D2714"/>
    <w:rsid w:val="000D27F4"/>
    <w:rsid w:val="000D2868"/>
    <w:rsid w:val="000D28C4"/>
    <w:rsid w:val="000D2D2E"/>
    <w:rsid w:val="000D37F8"/>
    <w:rsid w:val="000D3C9A"/>
    <w:rsid w:val="000D40F1"/>
    <w:rsid w:val="000D431E"/>
    <w:rsid w:val="000D4BC7"/>
    <w:rsid w:val="000D4DF1"/>
    <w:rsid w:val="000D50EE"/>
    <w:rsid w:val="000D57D0"/>
    <w:rsid w:val="000D59DE"/>
    <w:rsid w:val="000D5D43"/>
    <w:rsid w:val="000D6695"/>
    <w:rsid w:val="000D6938"/>
    <w:rsid w:val="000D6D4D"/>
    <w:rsid w:val="000D6DFC"/>
    <w:rsid w:val="000D70D7"/>
    <w:rsid w:val="000D760F"/>
    <w:rsid w:val="000D799E"/>
    <w:rsid w:val="000D7F57"/>
    <w:rsid w:val="000E02D6"/>
    <w:rsid w:val="000E037C"/>
    <w:rsid w:val="000E0468"/>
    <w:rsid w:val="000E04BC"/>
    <w:rsid w:val="000E0911"/>
    <w:rsid w:val="000E104A"/>
    <w:rsid w:val="000E108F"/>
    <w:rsid w:val="000E15B0"/>
    <w:rsid w:val="000E1B21"/>
    <w:rsid w:val="000E226A"/>
    <w:rsid w:val="000E2538"/>
    <w:rsid w:val="000E27ED"/>
    <w:rsid w:val="000E2982"/>
    <w:rsid w:val="000E2B18"/>
    <w:rsid w:val="000E332A"/>
    <w:rsid w:val="000E3353"/>
    <w:rsid w:val="000E353B"/>
    <w:rsid w:val="000E3678"/>
    <w:rsid w:val="000E3744"/>
    <w:rsid w:val="000E3886"/>
    <w:rsid w:val="000E3E4F"/>
    <w:rsid w:val="000E3FAF"/>
    <w:rsid w:val="000E43DF"/>
    <w:rsid w:val="000E4614"/>
    <w:rsid w:val="000E5201"/>
    <w:rsid w:val="000E580C"/>
    <w:rsid w:val="000E623C"/>
    <w:rsid w:val="000E696A"/>
    <w:rsid w:val="000E6C43"/>
    <w:rsid w:val="000E738A"/>
    <w:rsid w:val="000E79B1"/>
    <w:rsid w:val="000E79EF"/>
    <w:rsid w:val="000F00AE"/>
    <w:rsid w:val="000F0261"/>
    <w:rsid w:val="000F0CF5"/>
    <w:rsid w:val="000F0F7C"/>
    <w:rsid w:val="000F0FB5"/>
    <w:rsid w:val="000F1367"/>
    <w:rsid w:val="000F1396"/>
    <w:rsid w:val="000F13D6"/>
    <w:rsid w:val="000F1564"/>
    <w:rsid w:val="000F182F"/>
    <w:rsid w:val="000F1EAB"/>
    <w:rsid w:val="000F2960"/>
    <w:rsid w:val="000F2A2F"/>
    <w:rsid w:val="000F2ABF"/>
    <w:rsid w:val="000F3517"/>
    <w:rsid w:val="000F3666"/>
    <w:rsid w:val="000F3911"/>
    <w:rsid w:val="000F3A51"/>
    <w:rsid w:val="000F3C92"/>
    <w:rsid w:val="000F41A7"/>
    <w:rsid w:val="000F55CE"/>
    <w:rsid w:val="000F5BDF"/>
    <w:rsid w:val="000F5CE1"/>
    <w:rsid w:val="000F600B"/>
    <w:rsid w:val="000F633A"/>
    <w:rsid w:val="000F6589"/>
    <w:rsid w:val="000F6665"/>
    <w:rsid w:val="000F666A"/>
    <w:rsid w:val="000F6688"/>
    <w:rsid w:val="000F7373"/>
    <w:rsid w:val="000F78AA"/>
    <w:rsid w:val="000F7923"/>
    <w:rsid w:val="000F7A17"/>
    <w:rsid w:val="000F7DC6"/>
    <w:rsid w:val="000F7E5A"/>
    <w:rsid w:val="00100675"/>
    <w:rsid w:val="001006ED"/>
    <w:rsid w:val="0010078E"/>
    <w:rsid w:val="00100A53"/>
    <w:rsid w:val="00100A60"/>
    <w:rsid w:val="00100A8F"/>
    <w:rsid w:val="00100F92"/>
    <w:rsid w:val="001010DA"/>
    <w:rsid w:val="001013F8"/>
    <w:rsid w:val="00101445"/>
    <w:rsid w:val="00102173"/>
    <w:rsid w:val="0010263A"/>
    <w:rsid w:val="00102CA0"/>
    <w:rsid w:val="001036CD"/>
    <w:rsid w:val="00103F2D"/>
    <w:rsid w:val="00104E82"/>
    <w:rsid w:val="00105179"/>
    <w:rsid w:val="0010517E"/>
    <w:rsid w:val="001052E9"/>
    <w:rsid w:val="001056AD"/>
    <w:rsid w:val="00105A34"/>
    <w:rsid w:val="00105C5E"/>
    <w:rsid w:val="00105DA8"/>
    <w:rsid w:val="00105ECB"/>
    <w:rsid w:val="001066E4"/>
    <w:rsid w:val="001072F2"/>
    <w:rsid w:val="00107A13"/>
    <w:rsid w:val="001108E4"/>
    <w:rsid w:val="00111722"/>
    <w:rsid w:val="00111C25"/>
    <w:rsid w:val="00111CA8"/>
    <w:rsid w:val="00111FA7"/>
    <w:rsid w:val="00112D78"/>
    <w:rsid w:val="00112DB0"/>
    <w:rsid w:val="00112FB4"/>
    <w:rsid w:val="001132DA"/>
    <w:rsid w:val="0011336C"/>
    <w:rsid w:val="001133B0"/>
    <w:rsid w:val="00113BDF"/>
    <w:rsid w:val="00113ED8"/>
    <w:rsid w:val="00114214"/>
    <w:rsid w:val="0011428C"/>
    <w:rsid w:val="00114A39"/>
    <w:rsid w:val="00114F7F"/>
    <w:rsid w:val="001159D0"/>
    <w:rsid w:val="00116080"/>
    <w:rsid w:val="001161B6"/>
    <w:rsid w:val="001162A6"/>
    <w:rsid w:val="00116714"/>
    <w:rsid w:val="001167D5"/>
    <w:rsid w:val="001167FD"/>
    <w:rsid w:val="00116856"/>
    <w:rsid w:val="00116AB7"/>
    <w:rsid w:val="00116EB1"/>
    <w:rsid w:val="00117189"/>
    <w:rsid w:val="00117349"/>
    <w:rsid w:val="00117373"/>
    <w:rsid w:val="001174B1"/>
    <w:rsid w:val="0011797E"/>
    <w:rsid w:val="00120817"/>
    <w:rsid w:val="00120BCA"/>
    <w:rsid w:val="00120FE3"/>
    <w:rsid w:val="00121003"/>
    <w:rsid w:val="0012153A"/>
    <w:rsid w:val="0012160C"/>
    <w:rsid w:val="00121850"/>
    <w:rsid w:val="00122189"/>
    <w:rsid w:val="001223B1"/>
    <w:rsid w:val="00122C70"/>
    <w:rsid w:val="00122D9B"/>
    <w:rsid w:val="00122F85"/>
    <w:rsid w:val="0012305B"/>
    <w:rsid w:val="0012342A"/>
    <w:rsid w:val="001236D5"/>
    <w:rsid w:val="00123810"/>
    <w:rsid w:val="00123F28"/>
    <w:rsid w:val="00123F97"/>
    <w:rsid w:val="001240DE"/>
    <w:rsid w:val="001246D1"/>
    <w:rsid w:val="00124869"/>
    <w:rsid w:val="001248EB"/>
    <w:rsid w:val="001253C2"/>
    <w:rsid w:val="00125A66"/>
    <w:rsid w:val="00125F82"/>
    <w:rsid w:val="00126146"/>
    <w:rsid w:val="00126754"/>
    <w:rsid w:val="00126FF6"/>
    <w:rsid w:val="00127087"/>
    <w:rsid w:val="00127146"/>
    <w:rsid w:val="001271A2"/>
    <w:rsid w:val="00127843"/>
    <w:rsid w:val="001279F9"/>
    <w:rsid w:val="00127C30"/>
    <w:rsid w:val="0013061A"/>
    <w:rsid w:val="00130C1D"/>
    <w:rsid w:val="00130CE0"/>
    <w:rsid w:val="00130DEA"/>
    <w:rsid w:val="00131311"/>
    <w:rsid w:val="00131899"/>
    <w:rsid w:val="00131B76"/>
    <w:rsid w:val="001323B5"/>
    <w:rsid w:val="00132474"/>
    <w:rsid w:val="00132612"/>
    <w:rsid w:val="00132AA7"/>
    <w:rsid w:val="00132E5E"/>
    <w:rsid w:val="00133926"/>
    <w:rsid w:val="00133C13"/>
    <w:rsid w:val="00133D34"/>
    <w:rsid w:val="00133E45"/>
    <w:rsid w:val="00134561"/>
    <w:rsid w:val="0013474D"/>
    <w:rsid w:val="00134D1D"/>
    <w:rsid w:val="00134D54"/>
    <w:rsid w:val="00135176"/>
    <w:rsid w:val="00135A04"/>
    <w:rsid w:val="00135D5D"/>
    <w:rsid w:val="0013603C"/>
    <w:rsid w:val="0013652D"/>
    <w:rsid w:val="001376F0"/>
    <w:rsid w:val="00137E24"/>
    <w:rsid w:val="0014022A"/>
    <w:rsid w:val="00140388"/>
    <w:rsid w:val="00140D9F"/>
    <w:rsid w:val="00141215"/>
    <w:rsid w:val="0014154D"/>
    <w:rsid w:val="0014182C"/>
    <w:rsid w:val="00141A7F"/>
    <w:rsid w:val="00141B7D"/>
    <w:rsid w:val="001426E1"/>
    <w:rsid w:val="001426F7"/>
    <w:rsid w:val="00143079"/>
    <w:rsid w:val="001439FE"/>
    <w:rsid w:val="00143EE7"/>
    <w:rsid w:val="00143FE4"/>
    <w:rsid w:val="00144167"/>
    <w:rsid w:val="0014468D"/>
    <w:rsid w:val="001447FF"/>
    <w:rsid w:val="00144C59"/>
    <w:rsid w:val="001452E7"/>
    <w:rsid w:val="0014544D"/>
    <w:rsid w:val="001458E4"/>
    <w:rsid w:val="00145996"/>
    <w:rsid w:val="00145A14"/>
    <w:rsid w:val="00145EA8"/>
    <w:rsid w:val="0014610D"/>
    <w:rsid w:val="00146424"/>
    <w:rsid w:val="00146861"/>
    <w:rsid w:val="00146FAC"/>
    <w:rsid w:val="00146FF3"/>
    <w:rsid w:val="0014727F"/>
    <w:rsid w:val="00147605"/>
    <w:rsid w:val="00147B68"/>
    <w:rsid w:val="00150287"/>
    <w:rsid w:val="00150EDA"/>
    <w:rsid w:val="00150F2B"/>
    <w:rsid w:val="00151320"/>
    <w:rsid w:val="00151496"/>
    <w:rsid w:val="001515E1"/>
    <w:rsid w:val="00151660"/>
    <w:rsid w:val="00151AA2"/>
    <w:rsid w:val="00151EA1"/>
    <w:rsid w:val="00152BEB"/>
    <w:rsid w:val="00152DA3"/>
    <w:rsid w:val="001531CA"/>
    <w:rsid w:val="001535A9"/>
    <w:rsid w:val="00153DA4"/>
    <w:rsid w:val="001540AF"/>
    <w:rsid w:val="0015420A"/>
    <w:rsid w:val="001548A1"/>
    <w:rsid w:val="001549C4"/>
    <w:rsid w:val="00154E60"/>
    <w:rsid w:val="0015533E"/>
    <w:rsid w:val="001553A8"/>
    <w:rsid w:val="0015567C"/>
    <w:rsid w:val="00155BFF"/>
    <w:rsid w:val="001566D5"/>
    <w:rsid w:val="0015686E"/>
    <w:rsid w:val="00156EA9"/>
    <w:rsid w:val="001609AB"/>
    <w:rsid w:val="001613B1"/>
    <w:rsid w:val="0016159E"/>
    <w:rsid w:val="001618E2"/>
    <w:rsid w:val="00161BB2"/>
    <w:rsid w:val="001624B9"/>
    <w:rsid w:val="0016272A"/>
    <w:rsid w:val="001628A8"/>
    <w:rsid w:val="00162933"/>
    <w:rsid w:val="00162D66"/>
    <w:rsid w:val="00163C80"/>
    <w:rsid w:val="001642B3"/>
    <w:rsid w:val="0016465E"/>
    <w:rsid w:val="00164A49"/>
    <w:rsid w:val="00164EF7"/>
    <w:rsid w:val="00165689"/>
    <w:rsid w:val="001656AB"/>
    <w:rsid w:val="00165814"/>
    <w:rsid w:val="0016598A"/>
    <w:rsid w:val="00165BBC"/>
    <w:rsid w:val="00165C5F"/>
    <w:rsid w:val="00166304"/>
    <w:rsid w:val="00166560"/>
    <w:rsid w:val="00166912"/>
    <w:rsid w:val="0016696A"/>
    <w:rsid w:val="00166F7E"/>
    <w:rsid w:val="00167775"/>
    <w:rsid w:val="001677E2"/>
    <w:rsid w:val="00167AAB"/>
    <w:rsid w:val="00167B0C"/>
    <w:rsid w:val="00167B9A"/>
    <w:rsid w:val="00167DD6"/>
    <w:rsid w:val="0017083E"/>
    <w:rsid w:val="00170D55"/>
    <w:rsid w:val="00170E98"/>
    <w:rsid w:val="001711A2"/>
    <w:rsid w:val="00171A7C"/>
    <w:rsid w:val="00171DBF"/>
    <w:rsid w:val="001720BA"/>
    <w:rsid w:val="0017214F"/>
    <w:rsid w:val="001722CE"/>
    <w:rsid w:val="00172C66"/>
    <w:rsid w:val="00172F28"/>
    <w:rsid w:val="001730C5"/>
    <w:rsid w:val="0017393B"/>
    <w:rsid w:val="00173B28"/>
    <w:rsid w:val="00173C71"/>
    <w:rsid w:val="00173FC4"/>
    <w:rsid w:val="001743C7"/>
    <w:rsid w:val="00174D75"/>
    <w:rsid w:val="00174DAA"/>
    <w:rsid w:val="00174DC9"/>
    <w:rsid w:val="001751CB"/>
    <w:rsid w:val="0017522E"/>
    <w:rsid w:val="00175300"/>
    <w:rsid w:val="00175339"/>
    <w:rsid w:val="00175CE4"/>
    <w:rsid w:val="0017706F"/>
    <w:rsid w:val="00177836"/>
    <w:rsid w:val="001778C1"/>
    <w:rsid w:val="00177CB5"/>
    <w:rsid w:val="00180168"/>
    <w:rsid w:val="001801B7"/>
    <w:rsid w:val="00180292"/>
    <w:rsid w:val="001807C6"/>
    <w:rsid w:val="001810B3"/>
    <w:rsid w:val="0018151E"/>
    <w:rsid w:val="00181D67"/>
    <w:rsid w:val="00182056"/>
    <w:rsid w:val="00182103"/>
    <w:rsid w:val="001829BD"/>
    <w:rsid w:val="001832CE"/>
    <w:rsid w:val="00183375"/>
    <w:rsid w:val="00183EEF"/>
    <w:rsid w:val="00184110"/>
    <w:rsid w:val="00184278"/>
    <w:rsid w:val="00184F64"/>
    <w:rsid w:val="0018517D"/>
    <w:rsid w:val="00185535"/>
    <w:rsid w:val="00185974"/>
    <w:rsid w:val="00185AA2"/>
    <w:rsid w:val="00185DF6"/>
    <w:rsid w:val="00185EE2"/>
    <w:rsid w:val="00186247"/>
    <w:rsid w:val="00186436"/>
    <w:rsid w:val="0018644E"/>
    <w:rsid w:val="001872EE"/>
    <w:rsid w:val="001875F5"/>
    <w:rsid w:val="0018775A"/>
    <w:rsid w:val="00190111"/>
    <w:rsid w:val="00190576"/>
    <w:rsid w:val="001908AF"/>
    <w:rsid w:val="00191152"/>
    <w:rsid w:val="00191332"/>
    <w:rsid w:val="001914C2"/>
    <w:rsid w:val="001918CC"/>
    <w:rsid w:val="00191B0D"/>
    <w:rsid w:val="00191F29"/>
    <w:rsid w:val="00191F38"/>
    <w:rsid w:val="00191FE9"/>
    <w:rsid w:val="001923F1"/>
    <w:rsid w:val="001925BC"/>
    <w:rsid w:val="00192651"/>
    <w:rsid w:val="001926D0"/>
    <w:rsid w:val="00192700"/>
    <w:rsid w:val="00192896"/>
    <w:rsid w:val="00192977"/>
    <w:rsid w:val="0019337C"/>
    <w:rsid w:val="00193966"/>
    <w:rsid w:val="00193B2F"/>
    <w:rsid w:val="00194566"/>
    <w:rsid w:val="0019485B"/>
    <w:rsid w:val="0019488B"/>
    <w:rsid w:val="00194BD7"/>
    <w:rsid w:val="00194DE9"/>
    <w:rsid w:val="00194E9A"/>
    <w:rsid w:val="00195064"/>
    <w:rsid w:val="0019548D"/>
    <w:rsid w:val="0019578D"/>
    <w:rsid w:val="00195A41"/>
    <w:rsid w:val="00195FEB"/>
    <w:rsid w:val="00196687"/>
    <w:rsid w:val="001966D5"/>
    <w:rsid w:val="00196C04"/>
    <w:rsid w:val="00196C67"/>
    <w:rsid w:val="00197317"/>
    <w:rsid w:val="001973FA"/>
    <w:rsid w:val="001A00FF"/>
    <w:rsid w:val="001A0339"/>
    <w:rsid w:val="001A0531"/>
    <w:rsid w:val="001A06D9"/>
    <w:rsid w:val="001A09C9"/>
    <w:rsid w:val="001A0B4F"/>
    <w:rsid w:val="001A1001"/>
    <w:rsid w:val="001A13A2"/>
    <w:rsid w:val="001A14CC"/>
    <w:rsid w:val="001A167D"/>
    <w:rsid w:val="001A16C4"/>
    <w:rsid w:val="001A173A"/>
    <w:rsid w:val="001A1BAE"/>
    <w:rsid w:val="001A1C4D"/>
    <w:rsid w:val="001A1CD6"/>
    <w:rsid w:val="001A2393"/>
    <w:rsid w:val="001A249D"/>
    <w:rsid w:val="001A27A6"/>
    <w:rsid w:val="001A2A58"/>
    <w:rsid w:val="001A2AA9"/>
    <w:rsid w:val="001A2DF1"/>
    <w:rsid w:val="001A2F88"/>
    <w:rsid w:val="001A326E"/>
    <w:rsid w:val="001A32D8"/>
    <w:rsid w:val="001A3346"/>
    <w:rsid w:val="001A3395"/>
    <w:rsid w:val="001A35D4"/>
    <w:rsid w:val="001A36D3"/>
    <w:rsid w:val="001A37E7"/>
    <w:rsid w:val="001A3993"/>
    <w:rsid w:val="001A3DE5"/>
    <w:rsid w:val="001A3EFA"/>
    <w:rsid w:val="001A4A06"/>
    <w:rsid w:val="001A511B"/>
    <w:rsid w:val="001A5AB3"/>
    <w:rsid w:val="001A64D8"/>
    <w:rsid w:val="001A695B"/>
    <w:rsid w:val="001A6E17"/>
    <w:rsid w:val="001A6F04"/>
    <w:rsid w:val="001A6FEF"/>
    <w:rsid w:val="001A719C"/>
    <w:rsid w:val="001A71DB"/>
    <w:rsid w:val="001A7245"/>
    <w:rsid w:val="001A7555"/>
    <w:rsid w:val="001A7AB1"/>
    <w:rsid w:val="001B00AA"/>
    <w:rsid w:val="001B0206"/>
    <w:rsid w:val="001B0276"/>
    <w:rsid w:val="001B0F76"/>
    <w:rsid w:val="001B182C"/>
    <w:rsid w:val="001B2D30"/>
    <w:rsid w:val="001B2F60"/>
    <w:rsid w:val="001B3BD4"/>
    <w:rsid w:val="001B3F5E"/>
    <w:rsid w:val="001B41DB"/>
    <w:rsid w:val="001B48D0"/>
    <w:rsid w:val="001B4E2F"/>
    <w:rsid w:val="001B52C7"/>
    <w:rsid w:val="001B5353"/>
    <w:rsid w:val="001B5928"/>
    <w:rsid w:val="001B5D21"/>
    <w:rsid w:val="001B5FD6"/>
    <w:rsid w:val="001B639D"/>
    <w:rsid w:val="001B64A4"/>
    <w:rsid w:val="001B6636"/>
    <w:rsid w:val="001B679B"/>
    <w:rsid w:val="001B6CF6"/>
    <w:rsid w:val="001B6D03"/>
    <w:rsid w:val="001B76DD"/>
    <w:rsid w:val="001B7E43"/>
    <w:rsid w:val="001C09A9"/>
    <w:rsid w:val="001C0D53"/>
    <w:rsid w:val="001C0FEB"/>
    <w:rsid w:val="001C119A"/>
    <w:rsid w:val="001C134E"/>
    <w:rsid w:val="001C1A9F"/>
    <w:rsid w:val="001C230F"/>
    <w:rsid w:val="001C2D12"/>
    <w:rsid w:val="001C3690"/>
    <w:rsid w:val="001C39DA"/>
    <w:rsid w:val="001C3ECC"/>
    <w:rsid w:val="001C4767"/>
    <w:rsid w:val="001C4CE9"/>
    <w:rsid w:val="001C4FFB"/>
    <w:rsid w:val="001C5273"/>
    <w:rsid w:val="001C5CA9"/>
    <w:rsid w:val="001C5CD1"/>
    <w:rsid w:val="001C617F"/>
    <w:rsid w:val="001C7E08"/>
    <w:rsid w:val="001D01DD"/>
    <w:rsid w:val="001D02B3"/>
    <w:rsid w:val="001D0453"/>
    <w:rsid w:val="001D0B02"/>
    <w:rsid w:val="001D0DC6"/>
    <w:rsid w:val="001D1146"/>
    <w:rsid w:val="001D135D"/>
    <w:rsid w:val="001D1695"/>
    <w:rsid w:val="001D1CC3"/>
    <w:rsid w:val="001D2131"/>
    <w:rsid w:val="001D213C"/>
    <w:rsid w:val="001D25C5"/>
    <w:rsid w:val="001D28D3"/>
    <w:rsid w:val="001D30C1"/>
    <w:rsid w:val="001D34D4"/>
    <w:rsid w:val="001D3574"/>
    <w:rsid w:val="001D382E"/>
    <w:rsid w:val="001D3961"/>
    <w:rsid w:val="001D39C6"/>
    <w:rsid w:val="001D3B93"/>
    <w:rsid w:val="001D4763"/>
    <w:rsid w:val="001D4A07"/>
    <w:rsid w:val="001D51AE"/>
    <w:rsid w:val="001D54F3"/>
    <w:rsid w:val="001D564A"/>
    <w:rsid w:val="001D59A5"/>
    <w:rsid w:val="001D5A14"/>
    <w:rsid w:val="001D5AE3"/>
    <w:rsid w:val="001D5B7A"/>
    <w:rsid w:val="001D5C06"/>
    <w:rsid w:val="001D618E"/>
    <w:rsid w:val="001D6DF7"/>
    <w:rsid w:val="001D7373"/>
    <w:rsid w:val="001D74C3"/>
    <w:rsid w:val="001D791D"/>
    <w:rsid w:val="001D7A60"/>
    <w:rsid w:val="001D7EC1"/>
    <w:rsid w:val="001D7ECC"/>
    <w:rsid w:val="001E0480"/>
    <w:rsid w:val="001E055B"/>
    <w:rsid w:val="001E0C31"/>
    <w:rsid w:val="001E126A"/>
    <w:rsid w:val="001E1647"/>
    <w:rsid w:val="001E1737"/>
    <w:rsid w:val="001E1803"/>
    <w:rsid w:val="001E20BE"/>
    <w:rsid w:val="001E213D"/>
    <w:rsid w:val="001E2672"/>
    <w:rsid w:val="001E2E4F"/>
    <w:rsid w:val="001E2E94"/>
    <w:rsid w:val="001E2EFA"/>
    <w:rsid w:val="001E2F64"/>
    <w:rsid w:val="001E375C"/>
    <w:rsid w:val="001E3BF4"/>
    <w:rsid w:val="001E4499"/>
    <w:rsid w:val="001E4765"/>
    <w:rsid w:val="001E48EB"/>
    <w:rsid w:val="001E4C73"/>
    <w:rsid w:val="001E559B"/>
    <w:rsid w:val="001E58A7"/>
    <w:rsid w:val="001E6963"/>
    <w:rsid w:val="001E6B40"/>
    <w:rsid w:val="001E6C79"/>
    <w:rsid w:val="001E7015"/>
    <w:rsid w:val="001E7146"/>
    <w:rsid w:val="001E7649"/>
    <w:rsid w:val="001E7ADC"/>
    <w:rsid w:val="001F00D4"/>
    <w:rsid w:val="001F02E2"/>
    <w:rsid w:val="001F046A"/>
    <w:rsid w:val="001F07EF"/>
    <w:rsid w:val="001F08B3"/>
    <w:rsid w:val="001F1249"/>
    <w:rsid w:val="001F1671"/>
    <w:rsid w:val="001F17AF"/>
    <w:rsid w:val="001F17BC"/>
    <w:rsid w:val="001F1D5A"/>
    <w:rsid w:val="001F1ED4"/>
    <w:rsid w:val="001F2224"/>
    <w:rsid w:val="001F2BA8"/>
    <w:rsid w:val="001F2EE3"/>
    <w:rsid w:val="001F2FC3"/>
    <w:rsid w:val="001F3033"/>
    <w:rsid w:val="001F3205"/>
    <w:rsid w:val="001F35BF"/>
    <w:rsid w:val="001F3CBA"/>
    <w:rsid w:val="001F3D58"/>
    <w:rsid w:val="001F4628"/>
    <w:rsid w:val="001F5280"/>
    <w:rsid w:val="001F562A"/>
    <w:rsid w:val="001F58C3"/>
    <w:rsid w:val="001F7A42"/>
    <w:rsid w:val="001F7B5E"/>
    <w:rsid w:val="00200407"/>
    <w:rsid w:val="00200B6F"/>
    <w:rsid w:val="00200D67"/>
    <w:rsid w:val="00200E73"/>
    <w:rsid w:val="0020100C"/>
    <w:rsid w:val="0020140B"/>
    <w:rsid w:val="00202939"/>
    <w:rsid w:val="00202A79"/>
    <w:rsid w:val="00203259"/>
    <w:rsid w:val="002035D3"/>
    <w:rsid w:val="002037A7"/>
    <w:rsid w:val="002041C4"/>
    <w:rsid w:val="002041E1"/>
    <w:rsid w:val="002046F9"/>
    <w:rsid w:val="00204976"/>
    <w:rsid w:val="002055DE"/>
    <w:rsid w:val="00205615"/>
    <w:rsid w:val="00205DA2"/>
    <w:rsid w:val="002061C5"/>
    <w:rsid w:val="00206433"/>
    <w:rsid w:val="002066E3"/>
    <w:rsid w:val="00206D24"/>
    <w:rsid w:val="00207067"/>
    <w:rsid w:val="00207806"/>
    <w:rsid w:val="002078D6"/>
    <w:rsid w:val="00207BBF"/>
    <w:rsid w:val="00210619"/>
    <w:rsid w:val="0021244B"/>
    <w:rsid w:val="0021262A"/>
    <w:rsid w:val="002127CC"/>
    <w:rsid w:val="00212B84"/>
    <w:rsid w:val="00213030"/>
    <w:rsid w:val="002131DA"/>
    <w:rsid w:val="002131F6"/>
    <w:rsid w:val="002137EB"/>
    <w:rsid w:val="00213935"/>
    <w:rsid w:val="00213A04"/>
    <w:rsid w:val="00213A85"/>
    <w:rsid w:val="00213D4E"/>
    <w:rsid w:val="00213E4E"/>
    <w:rsid w:val="002142B3"/>
    <w:rsid w:val="0021448D"/>
    <w:rsid w:val="00214678"/>
    <w:rsid w:val="002147A6"/>
    <w:rsid w:val="002148D4"/>
    <w:rsid w:val="00214901"/>
    <w:rsid w:val="00214DFB"/>
    <w:rsid w:val="00214FF3"/>
    <w:rsid w:val="002153B1"/>
    <w:rsid w:val="002154AA"/>
    <w:rsid w:val="00215A7E"/>
    <w:rsid w:val="00215EC4"/>
    <w:rsid w:val="0021611B"/>
    <w:rsid w:val="00216322"/>
    <w:rsid w:val="00216349"/>
    <w:rsid w:val="00216CB0"/>
    <w:rsid w:val="00217497"/>
    <w:rsid w:val="00217939"/>
    <w:rsid w:val="0021799B"/>
    <w:rsid w:val="002179A5"/>
    <w:rsid w:val="00217D46"/>
    <w:rsid w:val="0022038B"/>
    <w:rsid w:val="00220BC3"/>
    <w:rsid w:val="00220DF1"/>
    <w:rsid w:val="00220E7B"/>
    <w:rsid w:val="002214DB"/>
    <w:rsid w:val="00221919"/>
    <w:rsid w:val="00221CF1"/>
    <w:rsid w:val="00221FBB"/>
    <w:rsid w:val="00222212"/>
    <w:rsid w:val="002225F4"/>
    <w:rsid w:val="002228C5"/>
    <w:rsid w:val="00222F19"/>
    <w:rsid w:val="002232D7"/>
    <w:rsid w:val="0022343A"/>
    <w:rsid w:val="0022348F"/>
    <w:rsid w:val="00223659"/>
    <w:rsid w:val="00223707"/>
    <w:rsid w:val="00223F4B"/>
    <w:rsid w:val="0022413A"/>
    <w:rsid w:val="0022442C"/>
    <w:rsid w:val="00224AAA"/>
    <w:rsid w:val="00225019"/>
    <w:rsid w:val="00226083"/>
    <w:rsid w:val="002263E7"/>
    <w:rsid w:val="002266CA"/>
    <w:rsid w:val="00226E6A"/>
    <w:rsid w:val="00227029"/>
    <w:rsid w:val="00227154"/>
    <w:rsid w:val="00227497"/>
    <w:rsid w:val="0023054E"/>
    <w:rsid w:val="00230669"/>
    <w:rsid w:val="002309FD"/>
    <w:rsid w:val="00230C0B"/>
    <w:rsid w:val="00231500"/>
    <w:rsid w:val="002315DF"/>
    <w:rsid w:val="00231AA2"/>
    <w:rsid w:val="00231D91"/>
    <w:rsid w:val="00231E2D"/>
    <w:rsid w:val="00232A5E"/>
    <w:rsid w:val="00232BBD"/>
    <w:rsid w:val="00232C66"/>
    <w:rsid w:val="00232C79"/>
    <w:rsid w:val="00232CC9"/>
    <w:rsid w:val="002334BA"/>
    <w:rsid w:val="00234051"/>
    <w:rsid w:val="002340C3"/>
    <w:rsid w:val="002345D3"/>
    <w:rsid w:val="00234A40"/>
    <w:rsid w:val="00234AC2"/>
    <w:rsid w:val="00234BB9"/>
    <w:rsid w:val="00235002"/>
    <w:rsid w:val="0023592A"/>
    <w:rsid w:val="0023595E"/>
    <w:rsid w:val="00235CA9"/>
    <w:rsid w:val="0023617B"/>
    <w:rsid w:val="0023627D"/>
    <w:rsid w:val="002364EA"/>
    <w:rsid w:val="00237985"/>
    <w:rsid w:val="002379C1"/>
    <w:rsid w:val="00237B61"/>
    <w:rsid w:val="00240526"/>
    <w:rsid w:val="00241CCB"/>
    <w:rsid w:val="00242092"/>
    <w:rsid w:val="00242647"/>
    <w:rsid w:val="00243161"/>
    <w:rsid w:val="00243676"/>
    <w:rsid w:val="002439D9"/>
    <w:rsid w:val="00243F85"/>
    <w:rsid w:val="002440AD"/>
    <w:rsid w:val="0024445D"/>
    <w:rsid w:val="00244462"/>
    <w:rsid w:val="00244714"/>
    <w:rsid w:val="002447AC"/>
    <w:rsid w:val="002450D0"/>
    <w:rsid w:val="0024510D"/>
    <w:rsid w:val="0024521B"/>
    <w:rsid w:val="0024529F"/>
    <w:rsid w:val="00245A66"/>
    <w:rsid w:val="00245CD0"/>
    <w:rsid w:val="00245FA1"/>
    <w:rsid w:val="00246C63"/>
    <w:rsid w:val="00247776"/>
    <w:rsid w:val="00247EC6"/>
    <w:rsid w:val="002501D7"/>
    <w:rsid w:val="0025049D"/>
    <w:rsid w:val="00250ACD"/>
    <w:rsid w:val="00250DA6"/>
    <w:rsid w:val="002519B9"/>
    <w:rsid w:val="0025252A"/>
    <w:rsid w:val="00252C41"/>
    <w:rsid w:val="00252CB4"/>
    <w:rsid w:val="00253203"/>
    <w:rsid w:val="00253349"/>
    <w:rsid w:val="0025374E"/>
    <w:rsid w:val="0025412D"/>
    <w:rsid w:val="00254DD0"/>
    <w:rsid w:val="002552DC"/>
    <w:rsid w:val="002562C6"/>
    <w:rsid w:val="002563C6"/>
    <w:rsid w:val="002564B3"/>
    <w:rsid w:val="002567C0"/>
    <w:rsid w:val="00256853"/>
    <w:rsid w:val="00256D53"/>
    <w:rsid w:val="002571F1"/>
    <w:rsid w:val="00257323"/>
    <w:rsid w:val="00257D4A"/>
    <w:rsid w:val="002603A9"/>
    <w:rsid w:val="002609D5"/>
    <w:rsid w:val="002612B1"/>
    <w:rsid w:val="002615ED"/>
    <w:rsid w:val="0026177E"/>
    <w:rsid w:val="0026182F"/>
    <w:rsid w:val="0026206F"/>
    <w:rsid w:val="0026238E"/>
    <w:rsid w:val="002623AA"/>
    <w:rsid w:val="00262551"/>
    <w:rsid w:val="002629BD"/>
    <w:rsid w:val="00262ABD"/>
    <w:rsid w:val="00262BD0"/>
    <w:rsid w:val="00262CB2"/>
    <w:rsid w:val="00262EF1"/>
    <w:rsid w:val="0026339B"/>
    <w:rsid w:val="00263D9B"/>
    <w:rsid w:val="00263EB3"/>
    <w:rsid w:val="0026409A"/>
    <w:rsid w:val="00264786"/>
    <w:rsid w:val="002648D5"/>
    <w:rsid w:val="00264AA5"/>
    <w:rsid w:val="00264D87"/>
    <w:rsid w:val="00264E1C"/>
    <w:rsid w:val="00264F92"/>
    <w:rsid w:val="00265136"/>
    <w:rsid w:val="00265522"/>
    <w:rsid w:val="002658C4"/>
    <w:rsid w:val="00265A0E"/>
    <w:rsid w:val="00265B7B"/>
    <w:rsid w:val="002663E5"/>
    <w:rsid w:val="00266D66"/>
    <w:rsid w:val="002675DE"/>
    <w:rsid w:val="002676AF"/>
    <w:rsid w:val="0027007A"/>
    <w:rsid w:val="0027029E"/>
    <w:rsid w:val="00270509"/>
    <w:rsid w:val="0027097B"/>
    <w:rsid w:val="00270D08"/>
    <w:rsid w:val="00270E2E"/>
    <w:rsid w:val="002716B2"/>
    <w:rsid w:val="00271B07"/>
    <w:rsid w:val="00271B8A"/>
    <w:rsid w:val="002725DA"/>
    <w:rsid w:val="00272A67"/>
    <w:rsid w:val="00272BB0"/>
    <w:rsid w:val="00272C63"/>
    <w:rsid w:val="00272F96"/>
    <w:rsid w:val="002730F9"/>
    <w:rsid w:val="002737B1"/>
    <w:rsid w:val="00273998"/>
    <w:rsid w:val="002739A4"/>
    <w:rsid w:val="00273C97"/>
    <w:rsid w:val="00273CD2"/>
    <w:rsid w:val="0027437D"/>
    <w:rsid w:val="00274657"/>
    <w:rsid w:val="002748F4"/>
    <w:rsid w:val="00274BDC"/>
    <w:rsid w:val="00274EEE"/>
    <w:rsid w:val="002759EE"/>
    <w:rsid w:val="00275D23"/>
    <w:rsid w:val="002769D2"/>
    <w:rsid w:val="00277034"/>
    <w:rsid w:val="002771D9"/>
    <w:rsid w:val="002775F2"/>
    <w:rsid w:val="00277A3E"/>
    <w:rsid w:val="00280C6E"/>
    <w:rsid w:val="00281498"/>
    <w:rsid w:val="00281592"/>
    <w:rsid w:val="00281CAE"/>
    <w:rsid w:val="00281DC5"/>
    <w:rsid w:val="00281EEB"/>
    <w:rsid w:val="00282042"/>
    <w:rsid w:val="00282464"/>
    <w:rsid w:val="00282AE6"/>
    <w:rsid w:val="0028338D"/>
    <w:rsid w:val="00284430"/>
    <w:rsid w:val="002846DC"/>
    <w:rsid w:val="00284D20"/>
    <w:rsid w:val="00284E47"/>
    <w:rsid w:val="002850CE"/>
    <w:rsid w:val="00285130"/>
    <w:rsid w:val="00285456"/>
    <w:rsid w:val="00285746"/>
    <w:rsid w:val="00285C2A"/>
    <w:rsid w:val="002861D0"/>
    <w:rsid w:val="002865D2"/>
    <w:rsid w:val="00286CAE"/>
    <w:rsid w:val="00286D8E"/>
    <w:rsid w:val="00286EA4"/>
    <w:rsid w:val="002879FE"/>
    <w:rsid w:val="00287CA4"/>
    <w:rsid w:val="00287F53"/>
    <w:rsid w:val="00290657"/>
    <w:rsid w:val="00290D83"/>
    <w:rsid w:val="00290D90"/>
    <w:rsid w:val="00290EFD"/>
    <w:rsid w:val="00291062"/>
    <w:rsid w:val="002910A2"/>
    <w:rsid w:val="0029176E"/>
    <w:rsid w:val="002919A1"/>
    <w:rsid w:val="00291F0B"/>
    <w:rsid w:val="002924E8"/>
    <w:rsid w:val="00292984"/>
    <w:rsid w:val="00292F3B"/>
    <w:rsid w:val="0029314C"/>
    <w:rsid w:val="002931BA"/>
    <w:rsid w:val="002933AB"/>
    <w:rsid w:val="00293A21"/>
    <w:rsid w:val="00293CB5"/>
    <w:rsid w:val="00294360"/>
    <w:rsid w:val="0029450F"/>
    <w:rsid w:val="002945B2"/>
    <w:rsid w:val="00294919"/>
    <w:rsid w:val="00294D3A"/>
    <w:rsid w:val="00294D47"/>
    <w:rsid w:val="00295FB7"/>
    <w:rsid w:val="00296DE8"/>
    <w:rsid w:val="00296F23"/>
    <w:rsid w:val="0029730A"/>
    <w:rsid w:val="00297667"/>
    <w:rsid w:val="00297951"/>
    <w:rsid w:val="002A0209"/>
    <w:rsid w:val="002A064F"/>
    <w:rsid w:val="002A0714"/>
    <w:rsid w:val="002A11D7"/>
    <w:rsid w:val="002A14C0"/>
    <w:rsid w:val="002A2604"/>
    <w:rsid w:val="002A2FF7"/>
    <w:rsid w:val="002A36FB"/>
    <w:rsid w:val="002A593E"/>
    <w:rsid w:val="002A5D4F"/>
    <w:rsid w:val="002A64D2"/>
    <w:rsid w:val="002A6554"/>
    <w:rsid w:val="002A69D4"/>
    <w:rsid w:val="002A6B4F"/>
    <w:rsid w:val="002A7142"/>
    <w:rsid w:val="002A7158"/>
    <w:rsid w:val="002A7492"/>
    <w:rsid w:val="002A7621"/>
    <w:rsid w:val="002A7D27"/>
    <w:rsid w:val="002A7E65"/>
    <w:rsid w:val="002A7F80"/>
    <w:rsid w:val="002B0AE7"/>
    <w:rsid w:val="002B0BFC"/>
    <w:rsid w:val="002B0C2B"/>
    <w:rsid w:val="002B0E62"/>
    <w:rsid w:val="002B105F"/>
    <w:rsid w:val="002B1330"/>
    <w:rsid w:val="002B1559"/>
    <w:rsid w:val="002B1791"/>
    <w:rsid w:val="002B1A59"/>
    <w:rsid w:val="002B1B71"/>
    <w:rsid w:val="002B2072"/>
    <w:rsid w:val="002B209A"/>
    <w:rsid w:val="002B2D8B"/>
    <w:rsid w:val="002B3C65"/>
    <w:rsid w:val="002B3D36"/>
    <w:rsid w:val="002B45EC"/>
    <w:rsid w:val="002B48AB"/>
    <w:rsid w:val="002B4D09"/>
    <w:rsid w:val="002B559F"/>
    <w:rsid w:val="002B5760"/>
    <w:rsid w:val="002B5C74"/>
    <w:rsid w:val="002B6AEF"/>
    <w:rsid w:val="002B7096"/>
    <w:rsid w:val="002B7579"/>
    <w:rsid w:val="002B79CE"/>
    <w:rsid w:val="002B7D90"/>
    <w:rsid w:val="002C0F4C"/>
    <w:rsid w:val="002C12B2"/>
    <w:rsid w:val="002C16D9"/>
    <w:rsid w:val="002C1AD2"/>
    <w:rsid w:val="002C1D30"/>
    <w:rsid w:val="002C1FCE"/>
    <w:rsid w:val="002C2297"/>
    <w:rsid w:val="002C22ED"/>
    <w:rsid w:val="002C2C4C"/>
    <w:rsid w:val="002C2F18"/>
    <w:rsid w:val="002C3225"/>
    <w:rsid w:val="002C339F"/>
    <w:rsid w:val="002C35E7"/>
    <w:rsid w:val="002C38A6"/>
    <w:rsid w:val="002C4331"/>
    <w:rsid w:val="002C49B1"/>
    <w:rsid w:val="002C4DCF"/>
    <w:rsid w:val="002C522B"/>
    <w:rsid w:val="002C5642"/>
    <w:rsid w:val="002C5903"/>
    <w:rsid w:val="002C5A20"/>
    <w:rsid w:val="002C5C28"/>
    <w:rsid w:val="002C5E84"/>
    <w:rsid w:val="002C6124"/>
    <w:rsid w:val="002C6676"/>
    <w:rsid w:val="002C7F1F"/>
    <w:rsid w:val="002D0503"/>
    <w:rsid w:val="002D072C"/>
    <w:rsid w:val="002D0CC8"/>
    <w:rsid w:val="002D0F04"/>
    <w:rsid w:val="002D1605"/>
    <w:rsid w:val="002D191E"/>
    <w:rsid w:val="002D1FCC"/>
    <w:rsid w:val="002D226D"/>
    <w:rsid w:val="002D2D7F"/>
    <w:rsid w:val="002D2DDB"/>
    <w:rsid w:val="002D2E04"/>
    <w:rsid w:val="002D3400"/>
    <w:rsid w:val="002D35DC"/>
    <w:rsid w:val="002D3988"/>
    <w:rsid w:val="002D3F0F"/>
    <w:rsid w:val="002D3F49"/>
    <w:rsid w:val="002D3F6B"/>
    <w:rsid w:val="002D4093"/>
    <w:rsid w:val="002D449B"/>
    <w:rsid w:val="002D4508"/>
    <w:rsid w:val="002D465C"/>
    <w:rsid w:val="002D4987"/>
    <w:rsid w:val="002D49F1"/>
    <w:rsid w:val="002D4B87"/>
    <w:rsid w:val="002D53B6"/>
    <w:rsid w:val="002D59AC"/>
    <w:rsid w:val="002D5BC5"/>
    <w:rsid w:val="002D5BD4"/>
    <w:rsid w:val="002D5C9D"/>
    <w:rsid w:val="002D5F51"/>
    <w:rsid w:val="002D666E"/>
    <w:rsid w:val="002D6D9A"/>
    <w:rsid w:val="002D7905"/>
    <w:rsid w:val="002D7E5B"/>
    <w:rsid w:val="002E07DC"/>
    <w:rsid w:val="002E080F"/>
    <w:rsid w:val="002E088B"/>
    <w:rsid w:val="002E0C44"/>
    <w:rsid w:val="002E0F4C"/>
    <w:rsid w:val="002E1028"/>
    <w:rsid w:val="002E1843"/>
    <w:rsid w:val="002E1D06"/>
    <w:rsid w:val="002E2674"/>
    <w:rsid w:val="002E27B9"/>
    <w:rsid w:val="002E2843"/>
    <w:rsid w:val="002E28DB"/>
    <w:rsid w:val="002E2B66"/>
    <w:rsid w:val="002E2D9C"/>
    <w:rsid w:val="002E2DED"/>
    <w:rsid w:val="002E2E00"/>
    <w:rsid w:val="002E311A"/>
    <w:rsid w:val="002E321B"/>
    <w:rsid w:val="002E3918"/>
    <w:rsid w:val="002E3B64"/>
    <w:rsid w:val="002E3E86"/>
    <w:rsid w:val="002E42A7"/>
    <w:rsid w:val="002E453F"/>
    <w:rsid w:val="002E480B"/>
    <w:rsid w:val="002E4EC9"/>
    <w:rsid w:val="002E501A"/>
    <w:rsid w:val="002E5097"/>
    <w:rsid w:val="002E54F2"/>
    <w:rsid w:val="002E69E1"/>
    <w:rsid w:val="002E6AA5"/>
    <w:rsid w:val="002E6D08"/>
    <w:rsid w:val="002E709C"/>
    <w:rsid w:val="002E787A"/>
    <w:rsid w:val="002E7C02"/>
    <w:rsid w:val="002E7C16"/>
    <w:rsid w:val="002E7C5B"/>
    <w:rsid w:val="002E7FE9"/>
    <w:rsid w:val="002F010C"/>
    <w:rsid w:val="002F06CF"/>
    <w:rsid w:val="002F0BA7"/>
    <w:rsid w:val="002F0CBF"/>
    <w:rsid w:val="002F1116"/>
    <w:rsid w:val="002F120C"/>
    <w:rsid w:val="002F13CF"/>
    <w:rsid w:val="002F1410"/>
    <w:rsid w:val="002F1702"/>
    <w:rsid w:val="002F1995"/>
    <w:rsid w:val="002F1B08"/>
    <w:rsid w:val="002F1C7E"/>
    <w:rsid w:val="002F2C8C"/>
    <w:rsid w:val="002F30A4"/>
    <w:rsid w:val="002F30BD"/>
    <w:rsid w:val="002F39D7"/>
    <w:rsid w:val="002F40CA"/>
    <w:rsid w:val="002F4850"/>
    <w:rsid w:val="002F4BE4"/>
    <w:rsid w:val="002F4C00"/>
    <w:rsid w:val="002F5350"/>
    <w:rsid w:val="002F5820"/>
    <w:rsid w:val="002F5B08"/>
    <w:rsid w:val="002F5CF5"/>
    <w:rsid w:val="002F5D89"/>
    <w:rsid w:val="002F60AC"/>
    <w:rsid w:val="002F640C"/>
    <w:rsid w:val="002F6CF7"/>
    <w:rsid w:val="002F6D22"/>
    <w:rsid w:val="002F6F2D"/>
    <w:rsid w:val="002F7192"/>
    <w:rsid w:val="002F7521"/>
    <w:rsid w:val="002F7544"/>
    <w:rsid w:val="002F769F"/>
    <w:rsid w:val="002F7EFF"/>
    <w:rsid w:val="003003BD"/>
    <w:rsid w:val="00300728"/>
    <w:rsid w:val="003008CD"/>
    <w:rsid w:val="003009A4"/>
    <w:rsid w:val="003009CE"/>
    <w:rsid w:val="00301422"/>
    <w:rsid w:val="003019E2"/>
    <w:rsid w:val="0030221D"/>
    <w:rsid w:val="003022AD"/>
    <w:rsid w:val="00302350"/>
    <w:rsid w:val="00302548"/>
    <w:rsid w:val="003028E7"/>
    <w:rsid w:val="00302C1C"/>
    <w:rsid w:val="00302F2D"/>
    <w:rsid w:val="003037A1"/>
    <w:rsid w:val="00303A54"/>
    <w:rsid w:val="00303AD3"/>
    <w:rsid w:val="00303C17"/>
    <w:rsid w:val="00303D5B"/>
    <w:rsid w:val="003040CF"/>
    <w:rsid w:val="00304599"/>
    <w:rsid w:val="003046B7"/>
    <w:rsid w:val="003049B5"/>
    <w:rsid w:val="00304E36"/>
    <w:rsid w:val="00306341"/>
    <w:rsid w:val="0030646C"/>
    <w:rsid w:val="00310104"/>
    <w:rsid w:val="00310C71"/>
    <w:rsid w:val="00311617"/>
    <w:rsid w:val="003116BA"/>
    <w:rsid w:val="0031292B"/>
    <w:rsid w:val="00312D79"/>
    <w:rsid w:val="003131D6"/>
    <w:rsid w:val="00314354"/>
    <w:rsid w:val="0031458C"/>
    <w:rsid w:val="00314C7C"/>
    <w:rsid w:val="00314DAB"/>
    <w:rsid w:val="00314F10"/>
    <w:rsid w:val="0031511A"/>
    <w:rsid w:val="003151ED"/>
    <w:rsid w:val="0031558B"/>
    <w:rsid w:val="00316047"/>
    <w:rsid w:val="003162C2"/>
    <w:rsid w:val="00316667"/>
    <w:rsid w:val="00316A09"/>
    <w:rsid w:val="0032005C"/>
    <w:rsid w:val="0032038B"/>
    <w:rsid w:val="0032042D"/>
    <w:rsid w:val="003204BF"/>
    <w:rsid w:val="003204F6"/>
    <w:rsid w:val="003205DF"/>
    <w:rsid w:val="00320E8F"/>
    <w:rsid w:val="00321DAA"/>
    <w:rsid w:val="00321ECE"/>
    <w:rsid w:val="00322553"/>
    <w:rsid w:val="003227D4"/>
    <w:rsid w:val="00322D9D"/>
    <w:rsid w:val="003232DF"/>
    <w:rsid w:val="003233C2"/>
    <w:rsid w:val="003235E0"/>
    <w:rsid w:val="00323E86"/>
    <w:rsid w:val="00324420"/>
    <w:rsid w:val="003248B6"/>
    <w:rsid w:val="00324DC1"/>
    <w:rsid w:val="00324E89"/>
    <w:rsid w:val="0032565F"/>
    <w:rsid w:val="00326098"/>
    <w:rsid w:val="003268A1"/>
    <w:rsid w:val="00326C49"/>
    <w:rsid w:val="00326DF0"/>
    <w:rsid w:val="0032705F"/>
    <w:rsid w:val="00327175"/>
    <w:rsid w:val="0032738B"/>
    <w:rsid w:val="00327584"/>
    <w:rsid w:val="00327694"/>
    <w:rsid w:val="003277A6"/>
    <w:rsid w:val="00327874"/>
    <w:rsid w:val="00327FA5"/>
    <w:rsid w:val="00330574"/>
    <w:rsid w:val="00330F46"/>
    <w:rsid w:val="003317FD"/>
    <w:rsid w:val="00331836"/>
    <w:rsid w:val="00331895"/>
    <w:rsid w:val="00331E0B"/>
    <w:rsid w:val="00332A54"/>
    <w:rsid w:val="00332F4F"/>
    <w:rsid w:val="0033306F"/>
    <w:rsid w:val="003330F0"/>
    <w:rsid w:val="003337C1"/>
    <w:rsid w:val="00333A37"/>
    <w:rsid w:val="00334121"/>
    <w:rsid w:val="003345FA"/>
    <w:rsid w:val="0033476C"/>
    <w:rsid w:val="00334E76"/>
    <w:rsid w:val="003357FF"/>
    <w:rsid w:val="00335980"/>
    <w:rsid w:val="00335AB3"/>
    <w:rsid w:val="00335F2D"/>
    <w:rsid w:val="003366ED"/>
    <w:rsid w:val="003368BF"/>
    <w:rsid w:val="00336D2C"/>
    <w:rsid w:val="00336EAC"/>
    <w:rsid w:val="003372EC"/>
    <w:rsid w:val="00337774"/>
    <w:rsid w:val="003378BE"/>
    <w:rsid w:val="0034073E"/>
    <w:rsid w:val="0034112A"/>
    <w:rsid w:val="003412C2"/>
    <w:rsid w:val="0034179B"/>
    <w:rsid w:val="00341BAA"/>
    <w:rsid w:val="00341C4A"/>
    <w:rsid w:val="00341F52"/>
    <w:rsid w:val="003427B0"/>
    <w:rsid w:val="0034296E"/>
    <w:rsid w:val="00343E71"/>
    <w:rsid w:val="003441C2"/>
    <w:rsid w:val="0034432D"/>
    <w:rsid w:val="00344B04"/>
    <w:rsid w:val="00344F17"/>
    <w:rsid w:val="00345159"/>
    <w:rsid w:val="00345269"/>
    <w:rsid w:val="00345B1A"/>
    <w:rsid w:val="0034668D"/>
    <w:rsid w:val="003466E8"/>
    <w:rsid w:val="0034673E"/>
    <w:rsid w:val="00346D9C"/>
    <w:rsid w:val="00347101"/>
    <w:rsid w:val="0034791D"/>
    <w:rsid w:val="003502F8"/>
    <w:rsid w:val="00350445"/>
    <w:rsid w:val="0035063E"/>
    <w:rsid w:val="00350687"/>
    <w:rsid w:val="0035082E"/>
    <w:rsid w:val="00350AD5"/>
    <w:rsid w:val="00350B25"/>
    <w:rsid w:val="00350D74"/>
    <w:rsid w:val="00350E16"/>
    <w:rsid w:val="0035188E"/>
    <w:rsid w:val="00351B21"/>
    <w:rsid w:val="00351F95"/>
    <w:rsid w:val="00352428"/>
    <w:rsid w:val="00352483"/>
    <w:rsid w:val="003527C2"/>
    <w:rsid w:val="00352843"/>
    <w:rsid w:val="00352C7D"/>
    <w:rsid w:val="00352CA4"/>
    <w:rsid w:val="00352ED0"/>
    <w:rsid w:val="0035300E"/>
    <w:rsid w:val="003538D3"/>
    <w:rsid w:val="00353D21"/>
    <w:rsid w:val="003540CC"/>
    <w:rsid w:val="00354153"/>
    <w:rsid w:val="00354494"/>
    <w:rsid w:val="00354A93"/>
    <w:rsid w:val="00355313"/>
    <w:rsid w:val="003553ED"/>
    <w:rsid w:val="0035542B"/>
    <w:rsid w:val="0035547E"/>
    <w:rsid w:val="003558C1"/>
    <w:rsid w:val="00355B4D"/>
    <w:rsid w:val="00355CBE"/>
    <w:rsid w:val="00355DD6"/>
    <w:rsid w:val="003560A0"/>
    <w:rsid w:val="003560D8"/>
    <w:rsid w:val="003575B9"/>
    <w:rsid w:val="003577AF"/>
    <w:rsid w:val="0035780C"/>
    <w:rsid w:val="00357BAC"/>
    <w:rsid w:val="00360002"/>
    <w:rsid w:val="003601BA"/>
    <w:rsid w:val="00360486"/>
    <w:rsid w:val="00360AB0"/>
    <w:rsid w:val="003618B4"/>
    <w:rsid w:val="00362020"/>
    <w:rsid w:val="00363CB9"/>
    <w:rsid w:val="00363DD8"/>
    <w:rsid w:val="00364159"/>
    <w:rsid w:val="003646A8"/>
    <w:rsid w:val="00364EE0"/>
    <w:rsid w:val="003655F8"/>
    <w:rsid w:val="0036560C"/>
    <w:rsid w:val="00366060"/>
    <w:rsid w:val="0036672A"/>
    <w:rsid w:val="00366748"/>
    <w:rsid w:val="003667DF"/>
    <w:rsid w:val="0036698E"/>
    <w:rsid w:val="003704F0"/>
    <w:rsid w:val="00370572"/>
    <w:rsid w:val="00370AE7"/>
    <w:rsid w:val="00370D78"/>
    <w:rsid w:val="0037101B"/>
    <w:rsid w:val="00371069"/>
    <w:rsid w:val="00371A3C"/>
    <w:rsid w:val="00371C94"/>
    <w:rsid w:val="003723CB"/>
    <w:rsid w:val="003729B2"/>
    <w:rsid w:val="00372BC4"/>
    <w:rsid w:val="00372CE6"/>
    <w:rsid w:val="0037322B"/>
    <w:rsid w:val="0037335A"/>
    <w:rsid w:val="003735BE"/>
    <w:rsid w:val="00373A6F"/>
    <w:rsid w:val="00373C8B"/>
    <w:rsid w:val="00373E39"/>
    <w:rsid w:val="003740CB"/>
    <w:rsid w:val="00374878"/>
    <w:rsid w:val="00374971"/>
    <w:rsid w:val="00374B72"/>
    <w:rsid w:val="00374EA3"/>
    <w:rsid w:val="0037513D"/>
    <w:rsid w:val="003757DA"/>
    <w:rsid w:val="00375961"/>
    <w:rsid w:val="00375E75"/>
    <w:rsid w:val="0037600C"/>
    <w:rsid w:val="00376211"/>
    <w:rsid w:val="00376450"/>
    <w:rsid w:val="0037680C"/>
    <w:rsid w:val="003772E5"/>
    <w:rsid w:val="00377A93"/>
    <w:rsid w:val="00377B58"/>
    <w:rsid w:val="00377E34"/>
    <w:rsid w:val="00377F1E"/>
    <w:rsid w:val="0038002F"/>
    <w:rsid w:val="00380122"/>
    <w:rsid w:val="00380AFA"/>
    <w:rsid w:val="00380D8F"/>
    <w:rsid w:val="00380FCF"/>
    <w:rsid w:val="00381A10"/>
    <w:rsid w:val="00381D06"/>
    <w:rsid w:val="00381D67"/>
    <w:rsid w:val="00381DBC"/>
    <w:rsid w:val="00382056"/>
    <w:rsid w:val="0038214C"/>
    <w:rsid w:val="00382BAA"/>
    <w:rsid w:val="003832D1"/>
    <w:rsid w:val="0038339F"/>
    <w:rsid w:val="00383906"/>
    <w:rsid w:val="00383FD1"/>
    <w:rsid w:val="0038482A"/>
    <w:rsid w:val="00385610"/>
    <w:rsid w:val="00385988"/>
    <w:rsid w:val="00385D90"/>
    <w:rsid w:val="003861CC"/>
    <w:rsid w:val="0038638E"/>
    <w:rsid w:val="00386478"/>
    <w:rsid w:val="00386A09"/>
    <w:rsid w:val="00387513"/>
    <w:rsid w:val="00387529"/>
    <w:rsid w:val="0038754A"/>
    <w:rsid w:val="00387F74"/>
    <w:rsid w:val="00390022"/>
    <w:rsid w:val="0039002D"/>
    <w:rsid w:val="0039039C"/>
    <w:rsid w:val="003903BC"/>
    <w:rsid w:val="0039069B"/>
    <w:rsid w:val="003906CC"/>
    <w:rsid w:val="003908AE"/>
    <w:rsid w:val="00390CF6"/>
    <w:rsid w:val="00390DB4"/>
    <w:rsid w:val="00390E2A"/>
    <w:rsid w:val="003919D1"/>
    <w:rsid w:val="00392444"/>
    <w:rsid w:val="003924DE"/>
    <w:rsid w:val="00392C7E"/>
    <w:rsid w:val="003935F7"/>
    <w:rsid w:val="0039365A"/>
    <w:rsid w:val="00393B47"/>
    <w:rsid w:val="00393E09"/>
    <w:rsid w:val="00393F2A"/>
    <w:rsid w:val="0039433B"/>
    <w:rsid w:val="00394569"/>
    <w:rsid w:val="0039511B"/>
    <w:rsid w:val="003953AC"/>
    <w:rsid w:val="00395A52"/>
    <w:rsid w:val="00395AC7"/>
    <w:rsid w:val="003960BC"/>
    <w:rsid w:val="003961A5"/>
    <w:rsid w:val="003965C8"/>
    <w:rsid w:val="0039700D"/>
    <w:rsid w:val="00397A2E"/>
    <w:rsid w:val="00397B44"/>
    <w:rsid w:val="00397D8E"/>
    <w:rsid w:val="003A02BB"/>
    <w:rsid w:val="003A05A6"/>
    <w:rsid w:val="003A0AC0"/>
    <w:rsid w:val="003A0E27"/>
    <w:rsid w:val="003A1DB4"/>
    <w:rsid w:val="003A2563"/>
    <w:rsid w:val="003A2590"/>
    <w:rsid w:val="003A26BB"/>
    <w:rsid w:val="003A2942"/>
    <w:rsid w:val="003A2BC1"/>
    <w:rsid w:val="003A2C8D"/>
    <w:rsid w:val="003A2E57"/>
    <w:rsid w:val="003A3136"/>
    <w:rsid w:val="003A3187"/>
    <w:rsid w:val="003A3456"/>
    <w:rsid w:val="003A3820"/>
    <w:rsid w:val="003A4419"/>
    <w:rsid w:val="003A44DF"/>
    <w:rsid w:val="003A4966"/>
    <w:rsid w:val="003A5B71"/>
    <w:rsid w:val="003A5C92"/>
    <w:rsid w:val="003A5F2D"/>
    <w:rsid w:val="003A6322"/>
    <w:rsid w:val="003A6806"/>
    <w:rsid w:val="003A6902"/>
    <w:rsid w:val="003A697F"/>
    <w:rsid w:val="003A6B68"/>
    <w:rsid w:val="003A7079"/>
    <w:rsid w:val="003A70C8"/>
    <w:rsid w:val="003A73F2"/>
    <w:rsid w:val="003A76FC"/>
    <w:rsid w:val="003B084D"/>
    <w:rsid w:val="003B0A0B"/>
    <w:rsid w:val="003B0B79"/>
    <w:rsid w:val="003B10D0"/>
    <w:rsid w:val="003B12E2"/>
    <w:rsid w:val="003B1765"/>
    <w:rsid w:val="003B1AF5"/>
    <w:rsid w:val="003B223C"/>
    <w:rsid w:val="003B2433"/>
    <w:rsid w:val="003B2BA7"/>
    <w:rsid w:val="003B3109"/>
    <w:rsid w:val="003B33C3"/>
    <w:rsid w:val="003B3514"/>
    <w:rsid w:val="003B3734"/>
    <w:rsid w:val="003B3FF0"/>
    <w:rsid w:val="003B409D"/>
    <w:rsid w:val="003B4333"/>
    <w:rsid w:val="003B4485"/>
    <w:rsid w:val="003B45CF"/>
    <w:rsid w:val="003B4A8D"/>
    <w:rsid w:val="003B4B56"/>
    <w:rsid w:val="003B4D47"/>
    <w:rsid w:val="003B51A8"/>
    <w:rsid w:val="003B568A"/>
    <w:rsid w:val="003B57FA"/>
    <w:rsid w:val="003B585D"/>
    <w:rsid w:val="003B597C"/>
    <w:rsid w:val="003B5D4C"/>
    <w:rsid w:val="003B5DFE"/>
    <w:rsid w:val="003B6140"/>
    <w:rsid w:val="003B618F"/>
    <w:rsid w:val="003B6208"/>
    <w:rsid w:val="003B6212"/>
    <w:rsid w:val="003B6781"/>
    <w:rsid w:val="003B68FA"/>
    <w:rsid w:val="003B6C18"/>
    <w:rsid w:val="003B7090"/>
    <w:rsid w:val="003B72E9"/>
    <w:rsid w:val="003B7B91"/>
    <w:rsid w:val="003B7E9F"/>
    <w:rsid w:val="003C0277"/>
    <w:rsid w:val="003C08B8"/>
    <w:rsid w:val="003C0E0F"/>
    <w:rsid w:val="003C1540"/>
    <w:rsid w:val="003C1A41"/>
    <w:rsid w:val="003C1C03"/>
    <w:rsid w:val="003C1F84"/>
    <w:rsid w:val="003C231B"/>
    <w:rsid w:val="003C2517"/>
    <w:rsid w:val="003C28A7"/>
    <w:rsid w:val="003C29F4"/>
    <w:rsid w:val="003C2A6C"/>
    <w:rsid w:val="003C2B74"/>
    <w:rsid w:val="003C2F6F"/>
    <w:rsid w:val="003C3034"/>
    <w:rsid w:val="003C33A3"/>
    <w:rsid w:val="003C341C"/>
    <w:rsid w:val="003C3E2A"/>
    <w:rsid w:val="003C405D"/>
    <w:rsid w:val="003C4566"/>
    <w:rsid w:val="003C4BBA"/>
    <w:rsid w:val="003C4D23"/>
    <w:rsid w:val="003C5300"/>
    <w:rsid w:val="003C5470"/>
    <w:rsid w:val="003C601B"/>
    <w:rsid w:val="003C611C"/>
    <w:rsid w:val="003C6303"/>
    <w:rsid w:val="003C6419"/>
    <w:rsid w:val="003C6712"/>
    <w:rsid w:val="003C6E13"/>
    <w:rsid w:val="003C7025"/>
    <w:rsid w:val="003C7026"/>
    <w:rsid w:val="003C7344"/>
    <w:rsid w:val="003C79AD"/>
    <w:rsid w:val="003C7CAC"/>
    <w:rsid w:val="003D0D5D"/>
    <w:rsid w:val="003D124F"/>
    <w:rsid w:val="003D158D"/>
    <w:rsid w:val="003D1676"/>
    <w:rsid w:val="003D1C8B"/>
    <w:rsid w:val="003D1E80"/>
    <w:rsid w:val="003D27BD"/>
    <w:rsid w:val="003D284B"/>
    <w:rsid w:val="003D2B0A"/>
    <w:rsid w:val="003D2F38"/>
    <w:rsid w:val="003D2F52"/>
    <w:rsid w:val="003D33FC"/>
    <w:rsid w:val="003D34A1"/>
    <w:rsid w:val="003D3CCA"/>
    <w:rsid w:val="003D406A"/>
    <w:rsid w:val="003D408A"/>
    <w:rsid w:val="003D4DB2"/>
    <w:rsid w:val="003D50AD"/>
    <w:rsid w:val="003D522B"/>
    <w:rsid w:val="003D5247"/>
    <w:rsid w:val="003D548F"/>
    <w:rsid w:val="003D59C6"/>
    <w:rsid w:val="003D5C0B"/>
    <w:rsid w:val="003D5FE2"/>
    <w:rsid w:val="003D60AB"/>
    <w:rsid w:val="003D6571"/>
    <w:rsid w:val="003D663B"/>
    <w:rsid w:val="003D6D57"/>
    <w:rsid w:val="003D6E1E"/>
    <w:rsid w:val="003D7123"/>
    <w:rsid w:val="003D71D8"/>
    <w:rsid w:val="003D744F"/>
    <w:rsid w:val="003D75F9"/>
    <w:rsid w:val="003D794E"/>
    <w:rsid w:val="003E034D"/>
    <w:rsid w:val="003E07F0"/>
    <w:rsid w:val="003E1257"/>
    <w:rsid w:val="003E1B1B"/>
    <w:rsid w:val="003E1BE0"/>
    <w:rsid w:val="003E2030"/>
    <w:rsid w:val="003E23A3"/>
    <w:rsid w:val="003E277D"/>
    <w:rsid w:val="003E2914"/>
    <w:rsid w:val="003E2F71"/>
    <w:rsid w:val="003E32AD"/>
    <w:rsid w:val="003E34C5"/>
    <w:rsid w:val="003E3538"/>
    <w:rsid w:val="003E40ED"/>
    <w:rsid w:val="003E47AB"/>
    <w:rsid w:val="003E5065"/>
    <w:rsid w:val="003E548C"/>
    <w:rsid w:val="003E5D9C"/>
    <w:rsid w:val="003E5E02"/>
    <w:rsid w:val="003E5FA9"/>
    <w:rsid w:val="003E61D4"/>
    <w:rsid w:val="003E69B4"/>
    <w:rsid w:val="003E6A3F"/>
    <w:rsid w:val="003E6BE2"/>
    <w:rsid w:val="003E7466"/>
    <w:rsid w:val="003E7508"/>
    <w:rsid w:val="003E76C9"/>
    <w:rsid w:val="003E7ABC"/>
    <w:rsid w:val="003E7DD3"/>
    <w:rsid w:val="003E7E17"/>
    <w:rsid w:val="003F0167"/>
    <w:rsid w:val="003F083C"/>
    <w:rsid w:val="003F096E"/>
    <w:rsid w:val="003F1603"/>
    <w:rsid w:val="003F1D38"/>
    <w:rsid w:val="003F2041"/>
    <w:rsid w:val="003F2871"/>
    <w:rsid w:val="003F2C64"/>
    <w:rsid w:val="003F302B"/>
    <w:rsid w:val="003F377D"/>
    <w:rsid w:val="003F3A89"/>
    <w:rsid w:val="003F3F8A"/>
    <w:rsid w:val="003F4453"/>
    <w:rsid w:val="003F4A2C"/>
    <w:rsid w:val="003F4ED3"/>
    <w:rsid w:val="003F696D"/>
    <w:rsid w:val="003F7533"/>
    <w:rsid w:val="00400168"/>
    <w:rsid w:val="004007B5"/>
    <w:rsid w:val="00401812"/>
    <w:rsid w:val="004018C5"/>
    <w:rsid w:val="004022D4"/>
    <w:rsid w:val="0040258F"/>
    <w:rsid w:val="004025D1"/>
    <w:rsid w:val="00402B87"/>
    <w:rsid w:val="00402CDB"/>
    <w:rsid w:val="00402F23"/>
    <w:rsid w:val="00403301"/>
    <w:rsid w:val="004033BC"/>
    <w:rsid w:val="0040372A"/>
    <w:rsid w:val="00404297"/>
    <w:rsid w:val="004045C3"/>
    <w:rsid w:val="00404A5F"/>
    <w:rsid w:val="00404B87"/>
    <w:rsid w:val="00404EAF"/>
    <w:rsid w:val="00404F8C"/>
    <w:rsid w:val="00405026"/>
    <w:rsid w:val="0040504D"/>
    <w:rsid w:val="00405245"/>
    <w:rsid w:val="00405441"/>
    <w:rsid w:val="004056B5"/>
    <w:rsid w:val="00405E9F"/>
    <w:rsid w:val="004064F3"/>
    <w:rsid w:val="00406794"/>
    <w:rsid w:val="00407615"/>
    <w:rsid w:val="004100A4"/>
    <w:rsid w:val="00410A14"/>
    <w:rsid w:val="00410BF9"/>
    <w:rsid w:val="004110A3"/>
    <w:rsid w:val="004111B8"/>
    <w:rsid w:val="0041161A"/>
    <w:rsid w:val="00412125"/>
    <w:rsid w:val="00412826"/>
    <w:rsid w:val="004135F5"/>
    <w:rsid w:val="004147FA"/>
    <w:rsid w:val="00415058"/>
    <w:rsid w:val="004159EA"/>
    <w:rsid w:val="00415FA2"/>
    <w:rsid w:val="004162FF"/>
    <w:rsid w:val="00416FF4"/>
    <w:rsid w:val="004179E0"/>
    <w:rsid w:val="00417CF9"/>
    <w:rsid w:val="00420075"/>
    <w:rsid w:val="004206B1"/>
    <w:rsid w:val="004206E5"/>
    <w:rsid w:val="004215EE"/>
    <w:rsid w:val="00421698"/>
    <w:rsid w:val="00421C10"/>
    <w:rsid w:val="00421C24"/>
    <w:rsid w:val="00421C86"/>
    <w:rsid w:val="00422366"/>
    <w:rsid w:val="004225A6"/>
    <w:rsid w:val="00422B66"/>
    <w:rsid w:val="004232EC"/>
    <w:rsid w:val="00423481"/>
    <w:rsid w:val="00423534"/>
    <w:rsid w:val="00423779"/>
    <w:rsid w:val="004238F7"/>
    <w:rsid w:val="004240DD"/>
    <w:rsid w:val="0042412C"/>
    <w:rsid w:val="004242B7"/>
    <w:rsid w:val="0042479B"/>
    <w:rsid w:val="00424A08"/>
    <w:rsid w:val="00424BE1"/>
    <w:rsid w:val="00425397"/>
    <w:rsid w:val="0042544B"/>
    <w:rsid w:val="00425B61"/>
    <w:rsid w:val="00426134"/>
    <w:rsid w:val="004262F1"/>
    <w:rsid w:val="004263D8"/>
    <w:rsid w:val="004266B1"/>
    <w:rsid w:val="00426AFB"/>
    <w:rsid w:val="00426F86"/>
    <w:rsid w:val="00427647"/>
    <w:rsid w:val="00427810"/>
    <w:rsid w:val="00427F33"/>
    <w:rsid w:val="00430699"/>
    <w:rsid w:val="00430A1E"/>
    <w:rsid w:val="00430B1A"/>
    <w:rsid w:val="00430CAA"/>
    <w:rsid w:val="00431297"/>
    <w:rsid w:val="004316FF"/>
    <w:rsid w:val="0043171F"/>
    <w:rsid w:val="00431B30"/>
    <w:rsid w:val="00431C8B"/>
    <w:rsid w:val="00431FD3"/>
    <w:rsid w:val="004323A8"/>
    <w:rsid w:val="0043270F"/>
    <w:rsid w:val="004333D0"/>
    <w:rsid w:val="004334D9"/>
    <w:rsid w:val="00433548"/>
    <w:rsid w:val="0043358A"/>
    <w:rsid w:val="004335B9"/>
    <w:rsid w:val="00433AC4"/>
    <w:rsid w:val="00434013"/>
    <w:rsid w:val="004348F7"/>
    <w:rsid w:val="00434A97"/>
    <w:rsid w:val="00435697"/>
    <w:rsid w:val="00435D23"/>
    <w:rsid w:val="00436145"/>
    <w:rsid w:val="00436E83"/>
    <w:rsid w:val="00437C5A"/>
    <w:rsid w:val="00437D17"/>
    <w:rsid w:val="00437E29"/>
    <w:rsid w:val="00437ED8"/>
    <w:rsid w:val="0044013E"/>
    <w:rsid w:val="004403AD"/>
    <w:rsid w:val="00440A6C"/>
    <w:rsid w:val="00440D17"/>
    <w:rsid w:val="004416AC"/>
    <w:rsid w:val="004416E8"/>
    <w:rsid w:val="00441741"/>
    <w:rsid w:val="00441E58"/>
    <w:rsid w:val="0044309B"/>
    <w:rsid w:val="00443E01"/>
    <w:rsid w:val="00443E4F"/>
    <w:rsid w:val="00444226"/>
    <w:rsid w:val="004442EA"/>
    <w:rsid w:val="00444419"/>
    <w:rsid w:val="00444578"/>
    <w:rsid w:val="00444A77"/>
    <w:rsid w:val="00444C14"/>
    <w:rsid w:val="00444C9B"/>
    <w:rsid w:val="00444FA6"/>
    <w:rsid w:val="004450BA"/>
    <w:rsid w:val="00445153"/>
    <w:rsid w:val="00445482"/>
    <w:rsid w:val="00445B2B"/>
    <w:rsid w:val="00445B5E"/>
    <w:rsid w:val="004460BA"/>
    <w:rsid w:val="00446942"/>
    <w:rsid w:val="0044697D"/>
    <w:rsid w:val="00446BB2"/>
    <w:rsid w:val="00446E1F"/>
    <w:rsid w:val="00446FA0"/>
    <w:rsid w:val="00447009"/>
    <w:rsid w:val="004471B9"/>
    <w:rsid w:val="00447325"/>
    <w:rsid w:val="00447613"/>
    <w:rsid w:val="00447925"/>
    <w:rsid w:val="00447D30"/>
    <w:rsid w:val="0045005C"/>
    <w:rsid w:val="00450495"/>
    <w:rsid w:val="00450537"/>
    <w:rsid w:val="0045053C"/>
    <w:rsid w:val="00450C64"/>
    <w:rsid w:val="00450EB0"/>
    <w:rsid w:val="004512D9"/>
    <w:rsid w:val="004523C3"/>
    <w:rsid w:val="00452606"/>
    <w:rsid w:val="00452790"/>
    <w:rsid w:val="00452D55"/>
    <w:rsid w:val="004534AE"/>
    <w:rsid w:val="00453A3F"/>
    <w:rsid w:val="00453F93"/>
    <w:rsid w:val="004543EC"/>
    <w:rsid w:val="0045460B"/>
    <w:rsid w:val="00454B3A"/>
    <w:rsid w:val="004551B3"/>
    <w:rsid w:val="0045532C"/>
    <w:rsid w:val="0045557E"/>
    <w:rsid w:val="00455582"/>
    <w:rsid w:val="00456608"/>
    <w:rsid w:val="00456910"/>
    <w:rsid w:val="00456B5B"/>
    <w:rsid w:val="00456BF8"/>
    <w:rsid w:val="00456CA8"/>
    <w:rsid w:val="00456DF2"/>
    <w:rsid w:val="00456F41"/>
    <w:rsid w:val="00457648"/>
    <w:rsid w:val="0045783D"/>
    <w:rsid w:val="00457C1A"/>
    <w:rsid w:val="0046004E"/>
    <w:rsid w:val="004606CE"/>
    <w:rsid w:val="00460CFE"/>
    <w:rsid w:val="004614F6"/>
    <w:rsid w:val="0046163B"/>
    <w:rsid w:val="004617A1"/>
    <w:rsid w:val="0046297C"/>
    <w:rsid w:val="00462ACD"/>
    <w:rsid w:val="00462AE4"/>
    <w:rsid w:val="00462B19"/>
    <w:rsid w:val="00462BCB"/>
    <w:rsid w:val="0046389D"/>
    <w:rsid w:val="0046393F"/>
    <w:rsid w:val="004639D1"/>
    <w:rsid w:val="00463E5D"/>
    <w:rsid w:val="00464375"/>
    <w:rsid w:val="00464409"/>
    <w:rsid w:val="00464EF7"/>
    <w:rsid w:val="00464F6E"/>
    <w:rsid w:val="00465A37"/>
    <w:rsid w:val="004661B5"/>
    <w:rsid w:val="00466317"/>
    <w:rsid w:val="00466510"/>
    <w:rsid w:val="004665BD"/>
    <w:rsid w:val="00466795"/>
    <w:rsid w:val="00466ED2"/>
    <w:rsid w:val="0046766B"/>
    <w:rsid w:val="00470580"/>
    <w:rsid w:val="00470A2A"/>
    <w:rsid w:val="00470C42"/>
    <w:rsid w:val="00470F94"/>
    <w:rsid w:val="00471285"/>
    <w:rsid w:val="00471704"/>
    <w:rsid w:val="004718BB"/>
    <w:rsid w:val="0047194F"/>
    <w:rsid w:val="004719F7"/>
    <w:rsid w:val="00471D53"/>
    <w:rsid w:val="00471D7F"/>
    <w:rsid w:val="00471E10"/>
    <w:rsid w:val="00471E33"/>
    <w:rsid w:val="00472069"/>
    <w:rsid w:val="0047217D"/>
    <w:rsid w:val="004721F8"/>
    <w:rsid w:val="00472218"/>
    <w:rsid w:val="00472424"/>
    <w:rsid w:val="004726B1"/>
    <w:rsid w:val="00472B5B"/>
    <w:rsid w:val="00472BAD"/>
    <w:rsid w:val="00472D92"/>
    <w:rsid w:val="004734E8"/>
    <w:rsid w:val="0047387F"/>
    <w:rsid w:val="00474255"/>
    <w:rsid w:val="004742E3"/>
    <w:rsid w:val="00474335"/>
    <w:rsid w:val="00474815"/>
    <w:rsid w:val="00474D4A"/>
    <w:rsid w:val="00474FF5"/>
    <w:rsid w:val="00475262"/>
    <w:rsid w:val="00475347"/>
    <w:rsid w:val="004754F5"/>
    <w:rsid w:val="0047553A"/>
    <w:rsid w:val="004759AF"/>
    <w:rsid w:val="00475B7E"/>
    <w:rsid w:val="00475FA9"/>
    <w:rsid w:val="00476092"/>
    <w:rsid w:val="004766B0"/>
    <w:rsid w:val="0047695F"/>
    <w:rsid w:val="00476EE1"/>
    <w:rsid w:val="00477215"/>
    <w:rsid w:val="004774B8"/>
    <w:rsid w:val="004775FE"/>
    <w:rsid w:val="00477BC1"/>
    <w:rsid w:val="00477CBA"/>
    <w:rsid w:val="00477CFA"/>
    <w:rsid w:val="00480206"/>
    <w:rsid w:val="00480288"/>
    <w:rsid w:val="004803C5"/>
    <w:rsid w:val="00480447"/>
    <w:rsid w:val="00480592"/>
    <w:rsid w:val="00480604"/>
    <w:rsid w:val="00480B4A"/>
    <w:rsid w:val="00480F8A"/>
    <w:rsid w:val="004813A9"/>
    <w:rsid w:val="004828CE"/>
    <w:rsid w:val="00482975"/>
    <w:rsid w:val="00482C99"/>
    <w:rsid w:val="00482E17"/>
    <w:rsid w:val="00482F28"/>
    <w:rsid w:val="004832C0"/>
    <w:rsid w:val="00483418"/>
    <w:rsid w:val="00483851"/>
    <w:rsid w:val="004839F1"/>
    <w:rsid w:val="004840C1"/>
    <w:rsid w:val="004855B6"/>
    <w:rsid w:val="00485689"/>
    <w:rsid w:val="00485C2C"/>
    <w:rsid w:val="00485C38"/>
    <w:rsid w:val="00485D1A"/>
    <w:rsid w:val="00485E7F"/>
    <w:rsid w:val="00485E9C"/>
    <w:rsid w:val="00486685"/>
    <w:rsid w:val="0048679A"/>
    <w:rsid w:val="00486A96"/>
    <w:rsid w:val="00486EC2"/>
    <w:rsid w:val="004871D8"/>
    <w:rsid w:val="00487324"/>
    <w:rsid w:val="00487574"/>
    <w:rsid w:val="00487DA8"/>
    <w:rsid w:val="00487F15"/>
    <w:rsid w:val="004903FA"/>
    <w:rsid w:val="00490E5D"/>
    <w:rsid w:val="00490F9F"/>
    <w:rsid w:val="0049120B"/>
    <w:rsid w:val="00491273"/>
    <w:rsid w:val="004913BF"/>
    <w:rsid w:val="00491887"/>
    <w:rsid w:val="004918D8"/>
    <w:rsid w:val="00491B45"/>
    <w:rsid w:val="00491D48"/>
    <w:rsid w:val="00491E27"/>
    <w:rsid w:val="004921AE"/>
    <w:rsid w:val="00492334"/>
    <w:rsid w:val="00492944"/>
    <w:rsid w:val="00492AEC"/>
    <w:rsid w:val="004932DC"/>
    <w:rsid w:val="00493450"/>
    <w:rsid w:val="004938D3"/>
    <w:rsid w:val="00493DAE"/>
    <w:rsid w:val="004941A8"/>
    <w:rsid w:val="00494208"/>
    <w:rsid w:val="004947B6"/>
    <w:rsid w:val="004951CB"/>
    <w:rsid w:val="00495531"/>
    <w:rsid w:val="00495A60"/>
    <w:rsid w:val="004964AE"/>
    <w:rsid w:val="004964C2"/>
    <w:rsid w:val="004967B7"/>
    <w:rsid w:val="00496ACA"/>
    <w:rsid w:val="00496DAC"/>
    <w:rsid w:val="00497B20"/>
    <w:rsid w:val="00497C0C"/>
    <w:rsid w:val="00497D34"/>
    <w:rsid w:val="004A0201"/>
    <w:rsid w:val="004A07FA"/>
    <w:rsid w:val="004A08C8"/>
    <w:rsid w:val="004A0AA3"/>
    <w:rsid w:val="004A0BD4"/>
    <w:rsid w:val="004A1853"/>
    <w:rsid w:val="004A1917"/>
    <w:rsid w:val="004A1FDC"/>
    <w:rsid w:val="004A22F2"/>
    <w:rsid w:val="004A24F4"/>
    <w:rsid w:val="004A26F9"/>
    <w:rsid w:val="004A27D9"/>
    <w:rsid w:val="004A28A2"/>
    <w:rsid w:val="004A2A27"/>
    <w:rsid w:val="004A3121"/>
    <w:rsid w:val="004A371E"/>
    <w:rsid w:val="004A4101"/>
    <w:rsid w:val="004A4D58"/>
    <w:rsid w:val="004A52EC"/>
    <w:rsid w:val="004A5374"/>
    <w:rsid w:val="004A53BD"/>
    <w:rsid w:val="004A5600"/>
    <w:rsid w:val="004A594B"/>
    <w:rsid w:val="004A5B05"/>
    <w:rsid w:val="004A5B0A"/>
    <w:rsid w:val="004A627F"/>
    <w:rsid w:val="004A63C4"/>
    <w:rsid w:val="004A63FB"/>
    <w:rsid w:val="004A6B82"/>
    <w:rsid w:val="004A716A"/>
    <w:rsid w:val="004A7196"/>
    <w:rsid w:val="004A7752"/>
    <w:rsid w:val="004A7844"/>
    <w:rsid w:val="004B05A7"/>
    <w:rsid w:val="004B0D6D"/>
    <w:rsid w:val="004B0F2E"/>
    <w:rsid w:val="004B141E"/>
    <w:rsid w:val="004B1E4E"/>
    <w:rsid w:val="004B1E9E"/>
    <w:rsid w:val="004B2437"/>
    <w:rsid w:val="004B2442"/>
    <w:rsid w:val="004B2993"/>
    <w:rsid w:val="004B299B"/>
    <w:rsid w:val="004B2C0A"/>
    <w:rsid w:val="004B2E3E"/>
    <w:rsid w:val="004B3705"/>
    <w:rsid w:val="004B38CC"/>
    <w:rsid w:val="004B38F6"/>
    <w:rsid w:val="004B3FB4"/>
    <w:rsid w:val="004B4289"/>
    <w:rsid w:val="004B5764"/>
    <w:rsid w:val="004B5967"/>
    <w:rsid w:val="004B6D85"/>
    <w:rsid w:val="004B73BF"/>
    <w:rsid w:val="004B7CF0"/>
    <w:rsid w:val="004B7EA9"/>
    <w:rsid w:val="004C016B"/>
    <w:rsid w:val="004C169F"/>
    <w:rsid w:val="004C1BF0"/>
    <w:rsid w:val="004C1D1F"/>
    <w:rsid w:val="004C1E2F"/>
    <w:rsid w:val="004C1ED5"/>
    <w:rsid w:val="004C22BD"/>
    <w:rsid w:val="004C25FA"/>
    <w:rsid w:val="004C2978"/>
    <w:rsid w:val="004C3030"/>
    <w:rsid w:val="004C33C2"/>
    <w:rsid w:val="004C34CE"/>
    <w:rsid w:val="004C3836"/>
    <w:rsid w:val="004C402C"/>
    <w:rsid w:val="004C43D0"/>
    <w:rsid w:val="004C4682"/>
    <w:rsid w:val="004C46A2"/>
    <w:rsid w:val="004C4E33"/>
    <w:rsid w:val="004C4EA1"/>
    <w:rsid w:val="004C4F77"/>
    <w:rsid w:val="004C50ED"/>
    <w:rsid w:val="004C528C"/>
    <w:rsid w:val="004C5332"/>
    <w:rsid w:val="004C5939"/>
    <w:rsid w:val="004C6262"/>
    <w:rsid w:val="004C630C"/>
    <w:rsid w:val="004C6513"/>
    <w:rsid w:val="004C68B7"/>
    <w:rsid w:val="004C6C36"/>
    <w:rsid w:val="004C6F52"/>
    <w:rsid w:val="004D011A"/>
    <w:rsid w:val="004D0D31"/>
    <w:rsid w:val="004D0D70"/>
    <w:rsid w:val="004D1344"/>
    <w:rsid w:val="004D1A1C"/>
    <w:rsid w:val="004D1E4E"/>
    <w:rsid w:val="004D2885"/>
    <w:rsid w:val="004D2989"/>
    <w:rsid w:val="004D2F0D"/>
    <w:rsid w:val="004D31A2"/>
    <w:rsid w:val="004D3229"/>
    <w:rsid w:val="004D32D8"/>
    <w:rsid w:val="004D36E1"/>
    <w:rsid w:val="004D4012"/>
    <w:rsid w:val="004D435E"/>
    <w:rsid w:val="004D437A"/>
    <w:rsid w:val="004D4987"/>
    <w:rsid w:val="004D4DC9"/>
    <w:rsid w:val="004D4E8F"/>
    <w:rsid w:val="004D5383"/>
    <w:rsid w:val="004D5498"/>
    <w:rsid w:val="004D62AA"/>
    <w:rsid w:val="004D639C"/>
    <w:rsid w:val="004D68CE"/>
    <w:rsid w:val="004D6B6B"/>
    <w:rsid w:val="004D6B9C"/>
    <w:rsid w:val="004D7B3E"/>
    <w:rsid w:val="004E01F7"/>
    <w:rsid w:val="004E0B9A"/>
    <w:rsid w:val="004E117A"/>
    <w:rsid w:val="004E163A"/>
    <w:rsid w:val="004E198C"/>
    <w:rsid w:val="004E1A07"/>
    <w:rsid w:val="004E1AB9"/>
    <w:rsid w:val="004E229A"/>
    <w:rsid w:val="004E2B12"/>
    <w:rsid w:val="004E2E70"/>
    <w:rsid w:val="004E3615"/>
    <w:rsid w:val="004E37AF"/>
    <w:rsid w:val="004E39D0"/>
    <w:rsid w:val="004E3DF3"/>
    <w:rsid w:val="004E3F75"/>
    <w:rsid w:val="004E400F"/>
    <w:rsid w:val="004E4011"/>
    <w:rsid w:val="004E4B2F"/>
    <w:rsid w:val="004E515B"/>
    <w:rsid w:val="004E51E3"/>
    <w:rsid w:val="004E5698"/>
    <w:rsid w:val="004E63B4"/>
    <w:rsid w:val="004E6C44"/>
    <w:rsid w:val="004E6DF4"/>
    <w:rsid w:val="004E6EAE"/>
    <w:rsid w:val="004E7259"/>
    <w:rsid w:val="004E76E1"/>
    <w:rsid w:val="004E7B31"/>
    <w:rsid w:val="004E7D6B"/>
    <w:rsid w:val="004F03D4"/>
    <w:rsid w:val="004F047D"/>
    <w:rsid w:val="004F0504"/>
    <w:rsid w:val="004F0742"/>
    <w:rsid w:val="004F0E93"/>
    <w:rsid w:val="004F0FE8"/>
    <w:rsid w:val="004F1131"/>
    <w:rsid w:val="004F119F"/>
    <w:rsid w:val="004F11E2"/>
    <w:rsid w:val="004F1797"/>
    <w:rsid w:val="004F1830"/>
    <w:rsid w:val="004F1871"/>
    <w:rsid w:val="004F1C25"/>
    <w:rsid w:val="004F1C8E"/>
    <w:rsid w:val="004F1FC9"/>
    <w:rsid w:val="004F2177"/>
    <w:rsid w:val="004F2248"/>
    <w:rsid w:val="004F2666"/>
    <w:rsid w:val="004F2A07"/>
    <w:rsid w:val="004F2EF8"/>
    <w:rsid w:val="004F33BE"/>
    <w:rsid w:val="004F34BF"/>
    <w:rsid w:val="004F3538"/>
    <w:rsid w:val="004F3583"/>
    <w:rsid w:val="004F36D7"/>
    <w:rsid w:val="004F37BF"/>
    <w:rsid w:val="004F39FF"/>
    <w:rsid w:val="004F3ABA"/>
    <w:rsid w:val="004F3E33"/>
    <w:rsid w:val="004F5771"/>
    <w:rsid w:val="004F5DCC"/>
    <w:rsid w:val="004F5FFD"/>
    <w:rsid w:val="004F601F"/>
    <w:rsid w:val="004F6055"/>
    <w:rsid w:val="004F62E1"/>
    <w:rsid w:val="004F6330"/>
    <w:rsid w:val="004F6377"/>
    <w:rsid w:val="004F6875"/>
    <w:rsid w:val="004F688C"/>
    <w:rsid w:val="004F7051"/>
    <w:rsid w:val="004F7756"/>
    <w:rsid w:val="004F77F5"/>
    <w:rsid w:val="004F7828"/>
    <w:rsid w:val="004F7F23"/>
    <w:rsid w:val="00500317"/>
    <w:rsid w:val="00500F5A"/>
    <w:rsid w:val="00501281"/>
    <w:rsid w:val="0050150A"/>
    <w:rsid w:val="005015FD"/>
    <w:rsid w:val="00501939"/>
    <w:rsid w:val="00501B59"/>
    <w:rsid w:val="00501C42"/>
    <w:rsid w:val="00501E91"/>
    <w:rsid w:val="0050293D"/>
    <w:rsid w:val="00502C16"/>
    <w:rsid w:val="00502CD6"/>
    <w:rsid w:val="00502FD0"/>
    <w:rsid w:val="00503AA2"/>
    <w:rsid w:val="00503C87"/>
    <w:rsid w:val="00504186"/>
    <w:rsid w:val="0050523F"/>
    <w:rsid w:val="00505315"/>
    <w:rsid w:val="00505A70"/>
    <w:rsid w:val="00505E01"/>
    <w:rsid w:val="00506081"/>
    <w:rsid w:val="0050648E"/>
    <w:rsid w:val="00506598"/>
    <w:rsid w:val="00506639"/>
    <w:rsid w:val="00506866"/>
    <w:rsid w:val="005069E1"/>
    <w:rsid w:val="00506B9A"/>
    <w:rsid w:val="00506BFE"/>
    <w:rsid w:val="005073DC"/>
    <w:rsid w:val="0050748B"/>
    <w:rsid w:val="005076C4"/>
    <w:rsid w:val="00507860"/>
    <w:rsid w:val="005078CB"/>
    <w:rsid w:val="00507ABE"/>
    <w:rsid w:val="00510196"/>
    <w:rsid w:val="00510466"/>
    <w:rsid w:val="0051073D"/>
    <w:rsid w:val="00510AAE"/>
    <w:rsid w:val="00510C59"/>
    <w:rsid w:val="00510DFA"/>
    <w:rsid w:val="005113BF"/>
    <w:rsid w:val="005118F0"/>
    <w:rsid w:val="005119F8"/>
    <w:rsid w:val="00511BE0"/>
    <w:rsid w:val="00511D25"/>
    <w:rsid w:val="00512A66"/>
    <w:rsid w:val="00512D21"/>
    <w:rsid w:val="00512E9F"/>
    <w:rsid w:val="00513111"/>
    <w:rsid w:val="005132BF"/>
    <w:rsid w:val="005136FF"/>
    <w:rsid w:val="00513971"/>
    <w:rsid w:val="00513ADA"/>
    <w:rsid w:val="00513B6C"/>
    <w:rsid w:val="0051404D"/>
    <w:rsid w:val="00514102"/>
    <w:rsid w:val="00515025"/>
    <w:rsid w:val="005151BC"/>
    <w:rsid w:val="0051577F"/>
    <w:rsid w:val="00515DD4"/>
    <w:rsid w:val="00515DDC"/>
    <w:rsid w:val="0051609D"/>
    <w:rsid w:val="005160D7"/>
    <w:rsid w:val="005162BD"/>
    <w:rsid w:val="005163FD"/>
    <w:rsid w:val="00516A7D"/>
    <w:rsid w:val="00516D86"/>
    <w:rsid w:val="00516E05"/>
    <w:rsid w:val="00520E48"/>
    <w:rsid w:val="00520EF8"/>
    <w:rsid w:val="00520F44"/>
    <w:rsid w:val="0052115D"/>
    <w:rsid w:val="00521368"/>
    <w:rsid w:val="005213BF"/>
    <w:rsid w:val="00521F0B"/>
    <w:rsid w:val="0052232B"/>
    <w:rsid w:val="005223B5"/>
    <w:rsid w:val="00522897"/>
    <w:rsid w:val="005229D3"/>
    <w:rsid w:val="00522A2A"/>
    <w:rsid w:val="00522CE6"/>
    <w:rsid w:val="00523B08"/>
    <w:rsid w:val="00523DA2"/>
    <w:rsid w:val="00524455"/>
    <w:rsid w:val="005247A6"/>
    <w:rsid w:val="00524832"/>
    <w:rsid w:val="005249F7"/>
    <w:rsid w:val="00525080"/>
    <w:rsid w:val="00525085"/>
    <w:rsid w:val="005254AF"/>
    <w:rsid w:val="0052569D"/>
    <w:rsid w:val="005259A5"/>
    <w:rsid w:val="00525AA1"/>
    <w:rsid w:val="00525AB5"/>
    <w:rsid w:val="00526ADA"/>
    <w:rsid w:val="0052700A"/>
    <w:rsid w:val="005270EC"/>
    <w:rsid w:val="00527C86"/>
    <w:rsid w:val="005303C3"/>
    <w:rsid w:val="0053056F"/>
    <w:rsid w:val="005306F3"/>
    <w:rsid w:val="0053147B"/>
    <w:rsid w:val="00531670"/>
    <w:rsid w:val="00531763"/>
    <w:rsid w:val="00532399"/>
    <w:rsid w:val="00532A0D"/>
    <w:rsid w:val="005333DF"/>
    <w:rsid w:val="00533749"/>
    <w:rsid w:val="00533C30"/>
    <w:rsid w:val="00534C59"/>
    <w:rsid w:val="0053525E"/>
    <w:rsid w:val="005355B9"/>
    <w:rsid w:val="00535952"/>
    <w:rsid w:val="00535958"/>
    <w:rsid w:val="00535C88"/>
    <w:rsid w:val="00535E97"/>
    <w:rsid w:val="0053603B"/>
    <w:rsid w:val="0053654E"/>
    <w:rsid w:val="005366B7"/>
    <w:rsid w:val="00536844"/>
    <w:rsid w:val="0053689F"/>
    <w:rsid w:val="00536AAA"/>
    <w:rsid w:val="00536B5A"/>
    <w:rsid w:val="00536FAE"/>
    <w:rsid w:val="0053725F"/>
    <w:rsid w:val="00537C68"/>
    <w:rsid w:val="0054046D"/>
    <w:rsid w:val="00540657"/>
    <w:rsid w:val="00540B59"/>
    <w:rsid w:val="005411AF"/>
    <w:rsid w:val="005413D0"/>
    <w:rsid w:val="0054183A"/>
    <w:rsid w:val="00541DDC"/>
    <w:rsid w:val="00542068"/>
    <w:rsid w:val="00542730"/>
    <w:rsid w:val="00542820"/>
    <w:rsid w:val="00542CA7"/>
    <w:rsid w:val="005434A4"/>
    <w:rsid w:val="00543A06"/>
    <w:rsid w:val="005441B0"/>
    <w:rsid w:val="00544760"/>
    <w:rsid w:val="00544A9A"/>
    <w:rsid w:val="00545176"/>
    <w:rsid w:val="00545372"/>
    <w:rsid w:val="005457B0"/>
    <w:rsid w:val="00545C7B"/>
    <w:rsid w:val="00545F58"/>
    <w:rsid w:val="00546AFA"/>
    <w:rsid w:val="00546C54"/>
    <w:rsid w:val="00546DF3"/>
    <w:rsid w:val="00547057"/>
    <w:rsid w:val="00547084"/>
    <w:rsid w:val="005473D4"/>
    <w:rsid w:val="005502EE"/>
    <w:rsid w:val="00550324"/>
    <w:rsid w:val="00550717"/>
    <w:rsid w:val="00550D75"/>
    <w:rsid w:val="00551472"/>
    <w:rsid w:val="005515B5"/>
    <w:rsid w:val="00551783"/>
    <w:rsid w:val="00551A1E"/>
    <w:rsid w:val="00552103"/>
    <w:rsid w:val="00552178"/>
    <w:rsid w:val="005526BC"/>
    <w:rsid w:val="00552E4C"/>
    <w:rsid w:val="005532AC"/>
    <w:rsid w:val="0055366F"/>
    <w:rsid w:val="0055367F"/>
    <w:rsid w:val="0055368E"/>
    <w:rsid w:val="00553742"/>
    <w:rsid w:val="00554115"/>
    <w:rsid w:val="00554876"/>
    <w:rsid w:val="00554A73"/>
    <w:rsid w:val="00554C73"/>
    <w:rsid w:val="00554CFB"/>
    <w:rsid w:val="00555023"/>
    <w:rsid w:val="00555CCE"/>
    <w:rsid w:val="005560D9"/>
    <w:rsid w:val="00556331"/>
    <w:rsid w:val="00556805"/>
    <w:rsid w:val="0055793F"/>
    <w:rsid w:val="00557A22"/>
    <w:rsid w:val="00557B45"/>
    <w:rsid w:val="00557F3E"/>
    <w:rsid w:val="005602FD"/>
    <w:rsid w:val="0056036D"/>
    <w:rsid w:val="005604BD"/>
    <w:rsid w:val="0056083B"/>
    <w:rsid w:val="00560A47"/>
    <w:rsid w:val="00560B8D"/>
    <w:rsid w:val="00560C7C"/>
    <w:rsid w:val="005610E8"/>
    <w:rsid w:val="0056116F"/>
    <w:rsid w:val="00561ABE"/>
    <w:rsid w:val="005622C0"/>
    <w:rsid w:val="005625AB"/>
    <w:rsid w:val="00562846"/>
    <w:rsid w:val="00562CEE"/>
    <w:rsid w:val="0056355F"/>
    <w:rsid w:val="005635FC"/>
    <w:rsid w:val="00564102"/>
    <w:rsid w:val="00564A20"/>
    <w:rsid w:val="00565043"/>
    <w:rsid w:val="00565D84"/>
    <w:rsid w:val="00565E45"/>
    <w:rsid w:val="005664AE"/>
    <w:rsid w:val="00566D45"/>
    <w:rsid w:val="0056742F"/>
    <w:rsid w:val="00567695"/>
    <w:rsid w:val="0056779A"/>
    <w:rsid w:val="00567EA9"/>
    <w:rsid w:val="005700B4"/>
    <w:rsid w:val="0057099F"/>
    <w:rsid w:val="005709E7"/>
    <w:rsid w:val="005709EA"/>
    <w:rsid w:val="00570A27"/>
    <w:rsid w:val="00570DB9"/>
    <w:rsid w:val="005710A0"/>
    <w:rsid w:val="00571125"/>
    <w:rsid w:val="00571549"/>
    <w:rsid w:val="0057208A"/>
    <w:rsid w:val="00572222"/>
    <w:rsid w:val="00572692"/>
    <w:rsid w:val="005732EF"/>
    <w:rsid w:val="005733EC"/>
    <w:rsid w:val="00573662"/>
    <w:rsid w:val="00573D73"/>
    <w:rsid w:val="00574020"/>
    <w:rsid w:val="00574166"/>
    <w:rsid w:val="00574C73"/>
    <w:rsid w:val="00575046"/>
    <w:rsid w:val="00576406"/>
    <w:rsid w:val="005764AB"/>
    <w:rsid w:val="005770A9"/>
    <w:rsid w:val="005771A1"/>
    <w:rsid w:val="00577302"/>
    <w:rsid w:val="0057740C"/>
    <w:rsid w:val="00577620"/>
    <w:rsid w:val="00577A3B"/>
    <w:rsid w:val="00580659"/>
    <w:rsid w:val="00580EAD"/>
    <w:rsid w:val="00580ECA"/>
    <w:rsid w:val="00581062"/>
    <w:rsid w:val="005818A7"/>
    <w:rsid w:val="00581B01"/>
    <w:rsid w:val="005825A2"/>
    <w:rsid w:val="005825FB"/>
    <w:rsid w:val="005828A3"/>
    <w:rsid w:val="00582949"/>
    <w:rsid w:val="00582A05"/>
    <w:rsid w:val="00582C89"/>
    <w:rsid w:val="00583124"/>
    <w:rsid w:val="00583507"/>
    <w:rsid w:val="00583611"/>
    <w:rsid w:val="0058371E"/>
    <w:rsid w:val="00583B97"/>
    <w:rsid w:val="00583D19"/>
    <w:rsid w:val="00584411"/>
    <w:rsid w:val="005852AA"/>
    <w:rsid w:val="00585BD4"/>
    <w:rsid w:val="00586372"/>
    <w:rsid w:val="005864A6"/>
    <w:rsid w:val="00586825"/>
    <w:rsid w:val="005871A6"/>
    <w:rsid w:val="00587A8F"/>
    <w:rsid w:val="00587C2A"/>
    <w:rsid w:val="00587C6D"/>
    <w:rsid w:val="00590191"/>
    <w:rsid w:val="0059085A"/>
    <w:rsid w:val="005908AE"/>
    <w:rsid w:val="005909F7"/>
    <w:rsid w:val="00590AF3"/>
    <w:rsid w:val="00590F96"/>
    <w:rsid w:val="0059173C"/>
    <w:rsid w:val="00591A0C"/>
    <w:rsid w:val="00591A94"/>
    <w:rsid w:val="005922A3"/>
    <w:rsid w:val="00592402"/>
    <w:rsid w:val="00592465"/>
    <w:rsid w:val="0059264D"/>
    <w:rsid w:val="00592C27"/>
    <w:rsid w:val="00592D80"/>
    <w:rsid w:val="005930E8"/>
    <w:rsid w:val="005934B4"/>
    <w:rsid w:val="005936E5"/>
    <w:rsid w:val="00593B87"/>
    <w:rsid w:val="00593D61"/>
    <w:rsid w:val="00594104"/>
    <w:rsid w:val="005941D9"/>
    <w:rsid w:val="00594257"/>
    <w:rsid w:val="00594F7B"/>
    <w:rsid w:val="00595A49"/>
    <w:rsid w:val="00595A94"/>
    <w:rsid w:val="00595B57"/>
    <w:rsid w:val="00595E5A"/>
    <w:rsid w:val="0059617C"/>
    <w:rsid w:val="00596463"/>
    <w:rsid w:val="00596B7C"/>
    <w:rsid w:val="00596B9B"/>
    <w:rsid w:val="00597793"/>
    <w:rsid w:val="005A04C7"/>
    <w:rsid w:val="005A0517"/>
    <w:rsid w:val="005A0C70"/>
    <w:rsid w:val="005A13B3"/>
    <w:rsid w:val="005A15AC"/>
    <w:rsid w:val="005A1879"/>
    <w:rsid w:val="005A1D21"/>
    <w:rsid w:val="005A22EC"/>
    <w:rsid w:val="005A2570"/>
    <w:rsid w:val="005A318F"/>
    <w:rsid w:val="005A333A"/>
    <w:rsid w:val="005A36AA"/>
    <w:rsid w:val="005A3788"/>
    <w:rsid w:val="005A38F8"/>
    <w:rsid w:val="005A3F1F"/>
    <w:rsid w:val="005A41E8"/>
    <w:rsid w:val="005A4A65"/>
    <w:rsid w:val="005A4BE9"/>
    <w:rsid w:val="005A533A"/>
    <w:rsid w:val="005A57D2"/>
    <w:rsid w:val="005A58AF"/>
    <w:rsid w:val="005A5A32"/>
    <w:rsid w:val="005A5A3D"/>
    <w:rsid w:val="005A5AFE"/>
    <w:rsid w:val="005A5DCB"/>
    <w:rsid w:val="005A64BF"/>
    <w:rsid w:val="005A64F5"/>
    <w:rsid w:val="005A68CB"/>
    <w:rsid w:val="005A6F79"/>
    <w:rsid w:val="005A73C7"/>
    <w:rsid w:val="005A7BBB"/>
    <w:rsid w:val="005A7CF7"/>
    <w:rsid w:val="005A7DB5"/>
    <w:rsid w:val="005A7F9B"/>
    <w:rsid w:val="005B009F"/>
    <w:rsid w:val="005B01FD"/>
    <w:rsid w:val="005B0492"/>
    <w:rsid w:val="005B05A2"/>
    <w:rsid w:val="005B0E1F"/>
    <w:rsid w:val="005B0E84"/>
    <w:rsid w:val="005B0EA3"/>
    <w:rsid w:val="005B165F"/>
    <w:rsid w:val="005B1DC1"/>
    <w:rsid w:val="005B1F39"/>
    <w:rsid w:val="005B1F72"/>
    <w:rsid w:val="005B2036"/>
    <w:rsid w:val="005B240C"/>
    <w:rsid w:val="005B252C"/>
    <w:rsid w:val="005B28FC"/>
    <w:rsid w:val="005B29EE"/>
    <w:rsid w:val="005B2C9C"/>
    <w:rsid w:val="005B2CB6"/>
    <w:rsid w:val="005B3491"/>
    <w:rsid w:val="005B34BC"/>
    <w:rsid w:val="005B3569"/>
    <w:rsid w:val="005B379B"/>
    <w:rsid w:val="005B39C2"/>
    <w:rsid w:val="005B3A3E"/>
    <w:rsid w:val="005B3FEE"/>
    <w:rsid w:val="005B4281"/>
    <w:rsid w:val="005B46C4"/>
    <w:rsid w:val="005B494A"/>
    <w:rsid w:val="005B4A00"/>
    <w:rsid w:val="005B4BDA"/>
    <w:rsid w:val="005B4C53"/>
    <w:rsid w:val="005B5326"/>
    <w:rsid w:val="005B5396"/>
    <w:rsid w:val="005B5612"/>
    <w:rsid w:val="005B5933"/>
    <w:rsid w:val="005B6801"/>
    <w:rsid w:val="005B6D75"/>
    <w:rsid w:val="005B72D1"/>
    <w:rsid w:val="005B78C7"/>
    <w:rsid w:val="005B78FE"/>
    <w:rsid w:val="005B7BAD"/>
    <w:rsid w:val="005B7C32"/>
    <w:rsid w:val="005B7F24"/>
    <w:rsid w:val="005C05CA"/>
    <w:rsid w:val="005C071E"/>
    <w:rsid w:val="005C1DF9"/>
    <w:rsid w:val="005C1F18"/>
    <w:rsid w:val="005C2418"/>
    <w:rsid w:val="005C2558"/>
    <w:rsid w:val="005C2A41"/>
    <w:rsid w:val="005C2A66"/>
    <w:rsid w:val="005C2BC6"/>
    <w:rsid w:val="005C2F3D"/>
    <w:rsid w:val="005C3236"/>
    <w:rsid w:val="005C3701"/>
    <w:rsid w:val="005C3801"/>
    <w:rsid w:val="005C3A93"/>
    <w:rsid w:val="005C3E42"/>
    <w:rsid w:val="005C4381"/>
    <w:rsid w:val="005C44C6"/>
    <w:rsid w:val="005C4593"/>
    <w:rsid w:val="005C464B"/>
    <w:rsid w:val="005C48AC"/>
    <w:rsid w:val="005C51D3"/>
    <w:rsid w:val="005C532B"/>
    <w:rsid w:val="005C54D2"/>
    <w:rsid w:val="005C5681"/>
    <w:rsid w:val="005C5809"/>
    <w:rsid w:val="005C5B7D"/>
    <w:rsid w:val="005C5D97"/>
    <w:rsid w:val="005C64B0"/>
    <w:rsid w:val="005C6606"/>
    <w:rsid w:val="005C6978"/>
    <w:rsid w:val="005C6BC7"/>
    <w:rsid w:val="005C6D37"/>
    <w:rsid w:val="005C6EB7"/>
    <w:rsid w:val="005C702B"/>
    <w:rsid w:val="005C76C4"/>
    <w:rsid w:val="005D001B"/>
    <w:rsid w:val="005D02EC"/>
    <w:rsid w:val="005D081E"/>
    <w:rsid w:val="005D0B2C"/>
    <w:rsid w:val="005D1BEB"/>
    <w:rsid w:val="005D1C1D"/>
    <w:rsid w:val="005D2296"/>
    <w:rsid w:val="005D2B04"/>
    <w:rsid w:val="005D2BF6"/>
    <w:rsid w:val="005D344C"/>
    <w:rsid w:val="005D4178"/>
    <w:rsid w:val="005D4429"/>
    <w:rsid w:val="005D5152"/>
    <w:rsid w:val="005D52C6"/>
    <w:rsid w:val="005D5364"/>
    <w:rsid w:val="005D54E0"/>
    <w:rsid w:val="005D580A"/>
    <w:rsid w:val="005D5AD2"/>
    <w:rsid w:val="005D5C06"/>
    <w:rsid w:val="005D5DCF"/>
    <w:rsid w:val="005D5F84"/>
    <w:rsid w:val="005D6006"/>
    <w:rsid w:val="005D7547"/>
    <w:rsid w:val="005D7625"/>
    <w:rsid w:val="005E0021"/>
    <w:rsid w:val="005E08EF"/>
    <w:rsid w:val="005E0F05"/>
    <w:rsid w:val="005E162E"/>
    <w:rsid w:val="005E18E8"/>
    <w:rsid w:val="005E200D"/>
    <w:rsid w:val="005E23F1"/>
    <w:rsid w:val="005E2464"/>
    <w:rsid w:val="005E256A"/>
    <w:rsid w:val="005E292C"/>
    <w:rsid w:val="005E2BB4"/>
    <w:rsid w:val="005E2CA9"/>
    <w:rsid w:val="005E3142"/>
    <w:rsid w:val="005E348A"/>
    <w:rsid w:val="005E359C"/>
    <w:rsid w:val="005E3850"/>
    <w:rsid w:val="005E38F5"/>
    <w:rsid w:val="005E3BD6"/>
    <w:rsid w:val="005E3C93"/>
    <w:rsid w:val="005E3D6C"/>
    <w:rsid w:val="005E46E9"/>
    <w:rsid w:val="005E4C0B"/>
    <w:rsid w:val="005E4C87"/>
    <w:rsid w:val="005E4E1F"/>
    <w:rsid w:val="005E4E42"/>
    <w:rsid w:val="005E4E91"/>
    <w:rsid w:val="005E51E9"/>
    <w:rsid w:val="005E5DF3"/>
    <w:rsid w:val="005E677D"/>
    <w:rsid w:val="005E6BDF"/>
    <w:rsid w:val="005E6C33"/>
    <w:rsid w:val="005E6E9C"/>
    <w:rsid w:val="005E70DC"/>
    <w:rsid w:val="005E727D"/>
    <w:rsid w:val="005E7345"/>
    <w:rsid w:val="005E7443"/>
    <w:rsid w:val="005E79F7"/>
    <w:rsid w:val="005E7B27"/>
    <w:rsid w:val="005E7B92"/>
    <w:rsid w:val="005E7C48"/>
    <w:rsid w:val="005E7CE8"/>
    <w:rsid w:val="005F0913"/>
    <w:rsid w:val="005F0CFA"/>
    <w:rsid w:val="005F0E28"/>
    <w:rsid w:val="005F1122"/>
    <w:rsid w:val="005F1609"/>
    <w:rsid w:val="005F18EB"/>
    <w:rsid w:val="005F1949"/>
    <w:rsid w:val="005F1D71"/>
    <w:rsid w:val="005F1F79"/>
    <w:rsid w:val="005F21A1"/>
    <w:rsid w:val="005F2605"/>
    <w:rsid w:val="005F2787"/>
    <w:rsid w:val="005F2B08"/>
    <w:rsid w:val="005F2F31"/>
    <w:rsid w:val="005F2F50"/>
    <w:rsid w:val="005F36CB"/>
    <w:rsid w:val="005F3749"/>
    <w:rsid w:val="005F396A"/>
    <w:rsid w:val="005F3A9A"/>
    <w:rsid w:val="005F3AF5"/>
    <w:rsid w:val="005F3B76"/>
    <w:rsid w:val="005F4146"/>
    <w:rsid w:val="005F43B8"/>
    <w:rsid w:val="005F514F"/>
    <w:rsid w:val="005F51EF"/>
    <w:rsid w:val="005F5367"/>
    <w:rsid w:val="005F5ED7"/>
    <w:rsid w:val="005F6949"/>
    <w:rsid w:val="005F7648"/>
    <w:rsid w:val="00600166"/>
    <w:rsid w:val="006003EE"/>
    <w:rsid w:val="006006CD"/>
    <w:rsid w:val="00600964"/>
    <w:rsid w:val="006009C9"/>
    <w:rsid w:val="00600A0B"/>
    <w:rsid w:val="00600E47"/>
    <w:rsid w:val="006016A4"/>
    <w:rsid w:val="006017F3"/>
    <w:rsid w:val="00601F8E"/>
    <w:rsid w:val="0060242D"/>
    <w:rsid w:val="00602A34"/>
    <w:rsid w:val="00603845"/>
    <w:rsid w:val="00603DC8"/>
    <w:rsid w:val="00603E93"/>
    <w:rsid w:val="00603EE4"/>
    <w:rsid w:val="00604286"/>
    <w:rsid w:val="006054EC"/>
    <w:rsid w:val="00605796"/>
    <w:rsid w:val="00605A24"/>
    <w:rsid w:val="00605DEC"/>
    <w:rsid w:val="00605E9E"/>
    <w:rsid w:val="006062C4"/>
    <w:rsid w:val="00606C33"/>
    <w:rsid w:val="006072D3"/>
    <w:rsid w:val="006077D1"/>
    <w:rsid w:val="006078CF"/>
    <w:rsid w:val="00607BF4"/>
    <w:rsid w:val="00607DEC"/>
    <w:rsid w:val="00607E42"/>
    <w:rsid w:val="0061002F"/>
    <w:rsid w:val="006101FA"/>
    <w:rsid w:val="00610356"/>
    <w:rsid w:val="0061073E"/>
    <w:rsid w:val="00610A5D"/>
    <w:rsid w:val="00610BF6"/>
    <w:rsid w:val="00610F59"/>
    <w:rsid w:val="00611683"/>
    <w:rsid w:val="00611A58"/>
    <w:rsid w:val="00611DF5"/>
    <w:rsid w:val="00611EE0"/>
    <w:rsid w:val="00611F9A"/>
    <w:rsid w:val="00612C21"/>
    <w:rsid w:val="00612D9B"/>
    <w:rsid w:val="00613236"/>
    <w:rsid w:val="00613588"/>
    <w:rsid w:val="0061377A"/>
    <w:rsid w:val="00613BA6"/>
    <w:rsid w:val="0061416D"/>
    <w:rsid w:val="006141DE"/>
    <w:rsid w:val="0061474C"/>
    <w:rsid w:val="00614A6A"/>
    <w:rsid w:val="00614D87"/>
    <w:rsid w:val="0061557D"/>
    <w:rsid w:val="00615981"/>
    <w:rsid w:val="006162E6"/>
    <w:rsid w:val="00616411"/>
    <w:rsid w:val="00616EDD"/>
    <w:rsid w:val="00617EEA"/>
    <w:rsid w:val="00617F5F"/>
    <w:rsid w:val="00620157"/>
    <w:rsid w:val="006202B0"/>
    <w:rsid w:val="006202E1"/>
    <w:rsid w:val="0062078F"/>
    <w:rsid w:val="00620B61"/>
    <w:rsid w:val="006215A7"/>
    <w:rsid w:val="006217C9"/>
    <w:rsid w:val="0062189E"/>
    <w:rsid w:val="00621F11"/>
    <w:rsid w:val="00622D70"/>
    <w:rsid w:val="006236BD"/>
    <w:rsid w:val="00623814"/>
    <w:rsid w:val="00623D3B"/>
    <w:rsid w:val="00624554"/>
    <w:rsid w:val="00624848"/>
    <w:rsid w:val="00624DAB"/>
    <w:rsid w:val="00624F6A"/>
    <w:rsid w:val="00625350"/>
    <w:rsid w:val="0062584E"/>
    <w:rsid w:val="00625C31"/>
    <w:rsid w:val="0062625B"/>
    <w:rsid w:val="0062640E"/>
    <w:rsid w:val="006267CA"/>
    <w:rsid w:val="00626CC6"/>
    <w:rsid w:val="00626E1D"/>
    <w:rsid w:val="00627089"/>
    <w:rsid w:val="0062775F"/>
    <w:rsid w:val="00627908"/>
    <w:rsid w:val="006304BB"/>
    <w:rsid w:val="006309FF"/>
    <w:rsid w:val="00630A2B"/>
    <w:rsid w:val="00630D8C"/>
    <w:rsid w:val="00631215"/>
    <w:rsid w:val="00631242"/>
    <w:rsid w:val="00631B4F"/>
    <w:rsid w:val="00631FA7"/>
    <w:rsid w:val="00632066"/>
    <w:rsid w:val="006323E2"/>
    <w:rsid w:val="00632706"/>
    <w:rsid w:val="00632921"/>
    <w:rsid w:val="00632DB5"/>
    <w:rsid w:val="00633304"/>
    <w:rsid w:val="00633BDD"/>
    <w:rsid w:val="00634FFF"/>
    <w:rsid w:val="0063514D"/>
    <w:rsid w:val="0063518C"/>
    <w:rsid w:val="006351C6"/>
    <w:rsid w:val="0063530E"/>
    <w:rsid w:val="0063552A"/>
    <w:rsid w:val="006355D5"/>
    <w:rsid w:val="006356CC"/>
    <w:rsid w:val="006357CA"/>
    <w:rsid w:val="00635862"/>
    <w:rsid w:val="0063591E"/>
    <w:rsid w:val="00635B52"/>
    <w:rsid w:val="0063610C"/>
    <w:rsid w:val="0063628F"/>
    <w:rsid w:val="0063656E"/>
    <w:rsid w:val="006369EA"/>
    <w:rsid w:val="00636C64"/>
    <w:rsid w:val="00637199"/>
    <w:rsid w:val="006371E1"/>
    <w:rsid w:val="006374C3"/>
    <w:rsid w:val="0063776E"/>
    <w:rsid w:val="00637886"/>
    <w:rsid w:val="0064018B"/>
    <w:rsid w:val="00640279"/>
    <w:rsid w:val="00640344"/>
    <w:rsid w:val="00640CDF"/>
    <w:rsid w:val="00640FFF"/>
    <w:rsid w:val="00641541"/>
    <w:rsid w:val="00641822"/>
    <w:rsid w:val="00641CB3"/>
    <w:rsid w:val="006429AE"/>
    <w:rsid w:val="00642DD1"/>
    <w:rsid w:val="0064324C"/>
    <w:rsid w:val="0064328D"/>
    <w:rsid w:val="00643F79"/>
    <w:rsid w:val="00643FCB"/>
    <w:rsid w:val="00644C2D"/>
    <w:rsid w:val="006451D8"/>
    <w:rsid w:val="00645A18"/>
    <w:rsid w:val="00645F06"/>
    <w:rsid w:val="00645F26"/>
    <w:rsid w:val="00645F3F"/>
    <w:rsid w:val="00646570"/>
    <w:rsid w:val="00646903"/>
    <w:rsid w:val="00646918"/>
    <w:rsid w:val="0064697C"/>
    <w:rsid w:val="00646AF9"/>
    <w:rsid w:val="006474E4"/>
    <w:rsid w:val="006501AB"/>
    <w:rsid w:val="006519A7"/>
    <w:rsid w:val="00651C3F"/>
    <w:rsid w:val="00652249"/>
    <w:rsid w:val="00652538"/>
    <w:rsid w:val="00652703"/>
    <w:rsid w:val="00652B7D"/>
    <w:rsid w:val="00652EB2"/>
    <w:rsid w:val="00653062"/>
    <w:rsid w:val="0065314A"/>
    <w:rsid w:val="0065354C"/>
    <w:rsid w:val="00653740"/>
    <w:rsid w:val="00653BAD"/>
    <w:rsid w:val="00653C1A"/>
    <w:rsid w:val="006546DD"/>
    <w:rsid w:val="00654DD0"/>
    <w:rsid w:val="006557CF"/>
    <w:rsid w:val="00655AC2"/>
    <w:rsid w:val="00655AD8"/>
    <w:rsid w:val="00655FF9"/>
    <w:rsid w:val="006563C1"/>
    <w:rsid w:val="00656C9B"/>
    <w:rsid w:val="00656DCB"/>
    <w:rsid w:val="00656E7A"/>
    <w:rsid w:val="0065750F"/>
    <w:rsid w:val="00657636"/>
    <w:rsid w:val="00657726"/>
    <w:rsid w:val="00657866"/>
    <w:rsid w:val="0065791A"/>
    <w:rsid w:val="0066013F"/>
    <w:rsid w:val="006603B8"/>
    <w:rsid w:val="0066040D"/>
    <w:rsid w:val="00660BFE"/>
    <w:rsid w:val="00660D21"/>
    <w:rsid w:val="00661469"/>
    <w:rsid w:val="00661794"/>
    <w:rsid w:val="00661839"/>
    <w:rsid w:val="00662210"/>
    <w:rsid w:val="00662405"/>
    <w:rsid w:val="0066286D"/>
    <w:rsid w:val="006629AB"/>
    <w:rsid w:val="00662ADC"/>
    <w:rsid w:val="00662C0F"/>
    <w:rsid w:val="00662D9C"/>
    <w:rsid w:val="00662EB1"/>
    <w:rsid w:val="00663024"/>
    <w:rsid w:val="006630CA"/>
    <w:rsid w:val="00663720"/>
    <w:rsid w:val="00663893"/>
    <w:rsid w:val="006638DD"/>
    <w:rsid w:val="00663CC5"/>
    <w:rsid w:val="00663CCB"/>
    <w:rsid w:val="00663DCB"/>
    <w:rsid w:val="00663E46"/>
    <w:rsid w:val="006643DC"/>
    <w:rsid w:val="00664407"/>
    <w:rsid w:val="00665249"/>
    <w:rsid w:val="00665690"/>
    <w:rsid w:val="00665D84"/>
    <w:rsid w:val="00666253"/>
    <w:rsid w:val="00666849"/>
    <w:rsid w:val="006671FA"/>
    <w:rsid w:val="0067015C"/>
    <w:rsid w:val="00670FD7"/>
    <w:rsid w:val="006713BB"/>
    <w:rsid w:val="00671957"/>
    <w:rsid w:val="00671F02"/>
    <w:rsid w:val="00674028"/>
    <w:rsid w:val="006742CC"/>
    <w:rsid w:val="00674966"/>
    <w:rsid w:val="00674A01"/>
    <w:rsid w:val="00676415"/>
    <w:rsid w:val="006765F9"/>
    <w:rsid w:val="006770C0"/>
    <w:rsid w:val="0067735D"/>
    <w:rsid w:val="00677AB7"/>
    <w:rsid w:val="00680D8E"/>
    <w:rsid w:val="0068126B"/>
    <w:rsid w:val="00681BDC"/>
    <w:rsid w:val="00681BFE"/>
    <w:rsid w:val="006820DF"/>
    <w:rsid w:val="006825B0"/>
    <w:rsid w:val="00682958"/>
    <w:rsid w:val="00683071"/>
    <w:rsid w:val="00683101"/>
    <w:rsid w:val="00683896"/>
    <w:rsid w:val="00683966"/>
    <w:rsid w:val="00683B9C"/>
    <w:rsid w:val="00684785"/>
    <w:rsid w:val="00684817"/>
    <w:rsid w:val="00684868"/>
    <w:rsid w:val="00684B6B"/>
    <w:rsid w:val="00684BB1"/>
    <w:rsid w:val="00684E7E"/>
    <w:rsid w:val="00684EA8"/>
    <w:rsid w:val="00684FF4"/>
    <w:rsid w:val="006859EE"/>
    <w:rsid w:val="00685AB3"/>
    <w:rsid w:val="00685D0D"/>
    <w:rsid w:val="00685E0C"/>
    <w:rsid w:val="00685E2A"/>
    <w:rsid w:val="006860BE"/>
    <w:rsid w:val="006862EF"/>
    <w:rsid w:val="0068641A"/>
    <w:rsid w:val="006864EC"/>
    <w:rsid w:val="00686B28"/>
    <w:rsid w:val="00686C44"/>
    <w:rsid w:val="00686FEF"/>
    <w:rsid w:val="00687535"/>
    <w:rsid w:val="00690031"/>
    <w:rsid w:val="00690467"/>
    <w:rsid w:val="006907C6"/>
    <w:rsid w:val="006907E2"/>
    <w:rsid w:val="00690AF9"/>
    <w:rsid w:val="006911A3"/>
    <w:rsid w:val="00691888"/>
    <w:rsid w:val="00691AE0"/>
    <w:rsid w:val="0069225D"/>
    <w:rsid w:val="0069227F"/>
    <w:rsid w:val="00692435"/>
    <w:rsid w:val="00692F7D"/>
    <w:rsid w:val="00693D3F"/>
    <w:rsid w:val="0069433A"/>
    <w:rsid w:val="006943E7"/>
    <w:rsid w:val="00694C6F"/>
    <w:rsid w:val="00694C9B"/>
    <w:rsid w:val="00695090"/>
    <w:rsid w:val="006954F7"/>
    <w:rsid w:val="0069551C"/>
    <w:rsid w:val="0069557D"/>
    <w:rsid w:val="0069565A"/>
    <w:rsid w:val="00695B19"/>
    <w:rsid w:val="00695C5A"/>
    <w:rsid w:val="00696009"/>
    <w:rsid w:val="006960B8"/>
    <w:rsid w:val="00696102"/>
    <w:rsid w:val="00696237"/>
    <w:rsid w:val="006964E1"/>
    <w:rsid w:val="0069665E"/>
    <w:rsid w:val="00696A01"/>
    <w:rsid w:val="00696A3C"/>
    <w:rsid w:val="00697176"/>
    <w:rsid w:val="00697708"/>
    <w:rsid w:val="00697AAA"/>
    <w:rsid w:val="00697DD7"/>
    <w:rsid w:val="00697E4C"/>
    <w:rsid w:val="006A0139"/>
    <w:rsid w:val="006A043C"/>
    <w:rsid w:val="006A0591"/>
    <w:rsid w:val="006A0743"/>
    <w:rsid w:val="006A0952"/>
    <w:rsid w:val="006A0A25"/>
    <w:rsid w:val="006A0AE0"/>
    <w:rsid w:val="006A0D08"/>
    <w:rsid w:val="006A0DD5"/>
    <w:rsid w:val="006A1006"/>
    <w:rsid w:val="006A1291"/>
    <w:rsid w:val="006A1DD6"/>
    <w:rsid w:val="006A23E9"/>
    <w:rsid w:val="006A269E"/>
    <w:rsid w:val="006A26AD"/>
    <w:rsid w:val="006A26F1"/>
    <w:rsid w:val="006A2742"/>
    <w:rsid w:val="006A2AF1"/>
    <w:rsid w:val="006A2F6E"/>
    <w:rsid w:val="006A3189"/>
    <w:rsid w:val="006A3351"/>
    <w:rsid w:val="006A38BE"/>
    <w:rsid w:val="006A3AB8"/>
    <w:rsid w:val="006A3B56"/>
    <w:rsid w:val="006A444D"/>
    <w:rsid w:val="006A67F0"/>
    <w:rsid w:val="006A6945"/>
    <w:rsid w:val="006A6A14"/>
    <w:rsid w:val="006A6C8E"/>
    <w:rsid w:val="006A6E6C"/>
    <w:rsid w:val="006A6EBC"/>
    <w:rsid w:val="006A7027"/>
    <w:rsid w:val="006A7123"/>
    <w:rsid w:val="006A7761"/>
    <w:rsid w:val="006A7E09"/>
    <w:rsid w:val="006A7F02"/>
    <w:rsid w:val="006B008C"/>
    <w:rsid w:val="006B02B0"/>
    <w:rsid w:val="006B061B"/>
    <w:rsid w:val="006B0929"/>
    <w:rsid w:val="006B0989"/>
    <w:rsid w:val="006B1750"/>
    <w:rsid w:val="006B18F9"/>
    <w:rsid w:val="006B1D48"/>
    <w:rsid w:val="006B21DD"/>
    <w:rsid w:val="006B27AF"/>
    <w:rsid w:val="006B2909"/>
    <w:rsid w:val="006B29BE"/>
    <w:rsid w:val="006B2E8D"/>
    <w:rsid w:val="006B33E2"/>
    <w:rsid w:val="006B38A0"/>
    <w:rsid w:val="006B38D8"/>
    <w:rsid w:val="006B3B02"/>
    <w:rsid w:val="006B3C26"/>
    <w:rsid w:val="006B3F60"/>
    <w:rsid w:val="006B4054"/>
    <w:rsid w:val="006B4A8E"/>
    <w:rsid w:val="006B4B37"/>
    <w:rsid w:val="006B4DD3"/>
    <w:rsid w:val="006B527E"/>
    <w:rsid w:val="006B536F"/>
    <w:rsid w:val="006B5546"/>
    <w:rsid w:val="006B56A1"/>
    <w:rsid w:val="006B6383"/>
    <w:rsid w:val="006B63E7"/>
    <w:rsid w:val="006B6463"/>
    <w:rsid w:val="006B6485"/>
    <w:rsid w:val="006B6947"/>
    <w:rsid w:val="006B6BEE"/>
    <w:rsid w:val="006B6EB2"/>
    <w:rsid w:val="006B7079"/>
    <w:rsid w:val="006B7769"/>
    <w:rsid w:val="006B78E1"/>
    <w:rsid w:val="006C0089"/>
    <w:rsid w:val="006C013E"/>
    <w:rsid w:val="006C01AC"/>
    <w:rsid w:val="006C0230"/>
    <w:rsid w:val="006C097F"/>
    <w:rsid w:val="006C134D"/>
    <w:rsid w:val="006C13DF"/>
    <w:rsid w:val="006C1A67"/>
    <w:rsid w:val="006C1EDB"/>
    <w:rsid w:val="006C2031"/>
    <w:rsid w:val="006C230B"/>
    <w:rsid w:val="006C2485"/>
    <w:rsid w:val="006C2578"/>
    <w:rsid w:val="006C262E"/>
    <w:rsid w:val="006C26CB"/>
    <w:rsid w:val="006C2851"/>
    <w:rsid w:val="006C297A"/>
    <w:rsid w:val="006C3067"/>
    <w:rsid w:val="006C355B"/>
    <w:rsid w:val="006C37A0"/>
    <w:rsid w:val="006C388B"/>
    <w:rsid w:val="006C3C57"/>
    <w:rsid w:val="006C40C6"/>
    <w:rsid w:val="006C441D"/>
    <w:rsid w:val="006C47D6"/>
    <w:rsid w:val="006C589E"/>
    <w:rsid w:val="006C593F"/>
    <w:rsid w:val="006C59E8"/>
    <w:rsid w:val="006C61DD"/>
    <w:rsid w:val="006C6922"/>
    <w:rsid w:val="006C6A4E"/>
    <w:rsid w:val="006C7ED7"/>
    <w:rsid w:val="006D0A31"/>
    <w:rsid w:val="006D0CF8"/>
    <w:rsid w:val="006D1CCD"/>
    <w:rsid w:val="006D1D19"/>
    <w:rsid w:val="006D2206"/>
    <w:rsid w:val="006D2891"/>
    <w:rsid w:val="006D2B16"/>
    <w:rsid w:val="006D3B86"/>
    <w:rsid w:val="006D3FDC"/>
    <w:rsid w:val="006D472A"/>
    <w:rsid w:val="006D4910"/>
    <w:rsid w:val="006D539F"/>
    <w:rsid w:val="006D55F1"/>
    <w:rsid w:val="006D5666"/>
    <w:rsid w:val="006D58F6"/>
    <w:rsid w:val="006D59FB"/>
    <w:rsid w:val="006D68FD"/>
    <w:rsid w:val="006D6A0D"/>
    <w:rsid w:val="006D6B57"/>
    <w:rsid w:val="006D75DC"/>
    <w:rsid w:val="006D7922"/>
    <w:rsid w:val="006D7A6F"/>
    <w:rsid w:val="006D7D61"/>
    <w:rsid w:val="006E0186"/>
    <w:rsid w:val="006E0601"/>
    <w:rsid w:val="006E0751"/>
    <w:rsid w:val="006E0C92"/>
    <w:rsid w:val="006E0D10"/>
    <w:rsid w:val="006E0D3D"/>
    <w:rsid w:val="006E1221"/>
    <w:rsid w:val="006E1765"/>
    <w:rsid w:val="006E1895"/>
    <w:rsid w:val="006E1C6F"/>
    <w:rsid w:val="006E24B2"/>
    <w:rsid w:val="006E2BD1"/>
    <w:rsid w:val="006E309A"/>
    <w:rsid w:val="006E3323"/>
    <w:rsid w:val="006E36C2"/>
    <w:rsid w:val="006E38E2"/>
    <w:rsid w:val="006E3A7A"/>
    <w:rsid w:val="006E3E86"/>
    <w:rsid w:val="006E3EAE"/>
    <w:rsid w:val="006E445B"/>
    <w:rsid w:val="006E4906"/>
    <w:rsid w:val="006E4CAE"/>
    <w:rsid w:val="006E537B"/>
    <w:rsid w:val="006E5985"/>
    <w:rsid w:val="006E646A"/>
    <w:rsid w:val="006E66A9"/>
    <w:rsid w:val="006E687A"/>
    <w:rsid w:val="006E6A42"/>
    <w:rsid w:val="006E6B5A"/>
    <w:rsid w:val="006E6B7B"/>
    <w:rsid w:val="006E6D96"/>
    <w:rsid w:val="006E729D"/>
    <w:rsid w:val="006E7322"/>
    <w:rsid w:val="006E73E1"/>
    <w:rsid w:val="006E75DA"/>
    <w:rsid w:val="006E7B9B"/>
    <w:rsid w:val="006E7ED0"/>
    <w:rsid w:val="006F02A0"/>
    <w:rsid w:val="006F045C"/>
    <w:rsid w:val="006F09F9"/>
    <w:rsid w:val="006F0B46"/>
    <w:rsid w:val="006F0EA0"/>
    <w:rsid w:val="006F0EC3"/>
    <w:rsid w:val="006F0FA7"/>
    <w:rsid w:val="006F1D19"/>
    <w:rsid w:val="006F1DF3"/>
    <w:rsid w:val="006F1FCD"/>
    <w:rsid w:val="006F2319"/>
    <w:rsid w:val="006F2376"/>
    <w:rsid w:val="006F2382"/>
    <w:rsid w:val="006F283B"/>
    <w:rsid w:val="006F33A1"/>
    <w:rsid w:val="006F33C1"/>
    <w:rsid w:val="006F353E"/>
    <w:rsid w:val="006F38A4"/>
    <w:rsid w:val="006F43FB"/>
    <w:rsid w:val="006F44D8"/>
    <w:rsid w:val="006F491F"/>
    <w:rsid w:val="006F4DF8"/>
    <w:rsid w:val="006F510A"/>
    <w:rsid w:val="006F555C"/>
    <w:rsid w:val="006F568C"/>
    <w:rsid w:val="006F56F8"/>
    <w:rsid w:val="006F5737"/>
    <w:rsid w:val="006F5D3F"/>
    <w:rsid w:val="006F5D52"/>
    <w:rsid w:val="006F6596"/>
    <w:rsid w:val="006F69ED"/>
    <w:rsid w:val="006F6ADE"/>
    <w:rsid w:val="006F7073"/>
    <w:rsid w:val="006F7173"/>
    <w:rsid w:val="006F723B"/>
    <w:rsid w:val="006F726F"/>
    <w:rsid w:val="006F7362"/>
    <w:rsid w:val="006F7C49"/>
    <w:rsid w:val="006F7CB2"/>
    <w:rsid w:val="006F7FF5"/>
    <w:rsid w:val="00700398"/>
    <w:rsid w:val="0070041A"/>
    <w:rsid w:val="00700BC2"/>
    <w:rsid w:val="00700BF3"/>
    <w:rsid w:val="00700D2C"/>
    <w:rsid w:val="00700EEE"/>
    <w:rsid w:val="007018FD"/>
    <w:rsid w:val="007019F0"/>
    <w:rsid w:val="00702081"/>
    <w:rsid w:val="00702239"/>
    <w:rsid w:val="007024FC"/>
    <w:rsid w:val="00702C90"/>
    <w:rsid w:val="00702CAA"/>
    <w:rsid w:val="00702EC3"/>
    <w:rsid w:val="00702F08"/>
    <w:rsid w:val="007031BA"/>
    <w:rsid w:val="00703205"/>
    <w:rsid w:val="0070328A"/>
    <w:rsid w:val="00703649"/>
    <w:rsid w:val="007043BE"/>
    <w:rsid w:val="00704448"/>
    <w:rsid w:val="00704965"/>
    <w:rsid w:val="00704BD5"/>
    <w:rsid w:val="00704DBF"/>
    <w:rsid w:val="00704DCF"/>
    <w:rsid w:val="00705230"/>
    <w:rsid w:val="0070592D"/>
    <w:rsid w:val="00705BA3"/>
    <w:rsid w:val="00706305"/>
    <w:rsid w:val="00706370"/>
    <w:rsid w:val="00706ACA"/>
    <w:rsid w:val="00706E47"/>
    <w:rsid w:val="00707718"/>
    <w:rsid w:val="00707E3E"/>
    <w:rsid w:val="007102B9"/>
    <w:rsid w:val="007102DC"/>
    <w:rsid w:val="00710395"/>
    <w:rsid w:val="00710413"/>
    <w:rsid w:val="00710821"/>
    <w:rsid w:val="00710A97"/>
    <w:rsid w:val="00711357"/>
    <w:rsid w:val="00711837"/>
    <w:rsid w:val="007119AC"/>
    <w:rsid w:val="00711BE5"/>
    <w:rsid w:val="00712009"/>
    <w:rsid w:val="007127F9"/>
    <w:rsid w:val="00712916"/>
    <w:rsid w:val="00712BAF"/>
    <w:rsid w:val="00712E07"/>
    <w:rsid w:val="00712E76"/>
    <w:rsid w:val="00713694"/>
    <w:rsid w:val="00713AC6"/>
    <w:rsid w:val="00714161"/>
    <w:rsid w:val="007148D0"/>
    <w:rsid w:val="00715496"/>
    <w:rsid w:val="00715FBE"/>
    <w:rsid w:val="007162C3"/>
    <w:rsid w:val="007163BC"/>
    <w:rsid w:val="00716446"/>
    <w:rsid w:val="007169C1"/>
    <w:rsid w:val="00716A09"/>
    <w:rsid w:val="00716D40"/>
    <w:rsid w:val="00717024"/>
    <w:rsid w:val="007171E9"/>
    <w:rsid w:val="007175F0"/>
    <w:rsid w:val="0071783F"/>
    <w:rsid w:val="007178E5"/>
    <w:rsid w:val="00720405"/>
    <w:rsid w:val="00720918"/>
    <w:rsid w:val="00720A91"/>
    <w:rsid w:val="00720B21"/>
    <w:rsid w:val="00720B48"/>
    <w:rsid w:val="00720CD7"/>
    <w:rsid w:val="00720E3D"/>
    <w:rsid w:val="007213A5"/>
    <w:rsid w:val="0072165B"/>
    <w:rsid w:val="00721F86"/>
    <w:rsid w:val="007226A0"/>
    <w:rsid w:val="00722ADE"/>
    <w:rsid w:val="00722EC7"/>
    <w:rsid w:val="00722F02"/>
    <w:rsid w:val="00722F08"/>
    <w:rsid w:val="00723046"/>
    <w:rsid w:val="00723360"/>
    <w:rsid w:val="00723E8D"/>
    <w:rsid w:val="00724247"/>
    <w:rsid w:val="007242E9"/>
    <w:rsid w:val="00724666"/>
    <w:rsid w:val="00724BF9"/>
    <w:rsid w:val="00724E69"/>
    <w:rsid w:val="007253F6"/>
    <w:rsid w:val="0072584D"/>
    <w:rsid w:val="00725C93"/>
    <w:rsid w:val="00725E97"/>
    <w:rsid w:val="00725ECA"/>
    <w:rsid w:val="007266FA"/>
    <w:rsid w:val="0072690F"/>
    <w:rsid w:val="00726E1E"/>
    <w:rsid w:val="00726EBE"/>
    <w:rsid w:val="00726F51"/>
    <w:rsid w:val="0072717B"/>
    <w:rsid w:val="007272D6"/>
    <w:rsid w:val="007278C3"/>
    <w:rsid w:val="00727FA0"/>
    <w:rsid w:val="0073015A"/>
    <w:rsid w:val="00730389"/>
    <w:rsid w:val="007303CC"/>
    <w:rsid w:val="007305B1"/>
    <w:rsid w:val="0073063D"/>
    <w:rsid w:val="007311EB"/>
    <w:rsid w:val="00731484"/>
    <w:rsid w:val="00732202"/>
    <w:rsid w:val="007325C3"/>
    <w:rsid w:val="0073326C"/>
    <w:rsid w:val="007337AC"/>
    <w:rsid w:val="007338A0"/>
    <w:rsid w:val="00733B6E"/>
    <w:rsid w:val="00733F09"/>
    <w:rsid w:val="00735244"/>
    <w:rsid w:val="007356D4"/>
    <w:rsid w:val="0073584C"/>
    <w:rsid w:val="00736151"/>
    <w:rsid w:val="00736177"/>
    <w:rsid w:val="007362D3"/>
    <w:rsid w:val="00736815"/>
    <w:rsid w:val="00736A3E"/>
    <w:rsid w:val="00736C69"/>
    <w:rsid w:val="00736EF2"/>
    <w:rsid w:val="00737755"/>
    <w:rsid w:val="007378FF"/>
    <w:rsid w:val="00737A47"/>
    <w:rsid w:val="007403E1"/>
    <w:rsid w:val="00740D21"/>
    <w:rsid w:val="007412FF"/>
    <w:rsid w:val="00741439"/>
    <w:rsid w:val="007414ED"/>
    <w:rsid w:val="00741540"/>
    <w:rsid w:val="00741B32"/>
    <w:rsid w:val="00741D67"/>
    <w:rsid w:val="00741E1C"/>
    <w:rsid w:val="007421BE"/>
    <w:rsid w:val="0074231D"/>
    <w:rsid w:val="00742822"/>
    <w:rsid w:val="00742985"/>
    <w:rsid w:val="007429D0"/>
    <w:rsid w:val="00742A4E"/>
    <w:rsid w:val="00742AC6"/>
    <w:rsid w:val="00742E01"/>
    <w:rsid w:val="00743997"/>
    <w:rsid w:val="00743B3B"/>
    <w:rsid w:val="007444DF"/>
    <w:rsid w:val="007446CD"/>
    <w:rsid w:val="0074499C"/>
    <w:rsid w:val="00745078"/>
    <w:rsid w:val="00745084"/>
    <w:rsid w:val="0074527D"/>
    <w:rsid w:val="007459AC"/>
    <w:rsid w:val="00745D9C"/>
    <w:rsid w:val="00747151"/>
    <w:rsid w:val="0074731D"/>
    <w:rsid w:val="007478DA"/>
    <w:rsid w:val="0074791D"/>
    <w:rsid w:val="00747A5A"/>
    <w:rsid w:val="00747C58"/>
    <w:rsid w:val="00747FA9"/>
    <w:rsid w:val="00750124"/>
    <w:rsid w:val="00750A12"/>
    <w:rsid w:val="00750AEA"/>
    <w:rsid w:val="00750DF8"/>
    <w:rsid w:val="007513F3"/>
    <w:rsid w:val="007515C0"/>
    <w:rsid w:val="00751899"/>
    <w:rsid w:val="0075194C"/>
    <w:rsid w:val="00751ACC"/>
    <w:rsid w:val="00752075"/>
    <w:rsid w:val="007523EA"/>
    <w:rsid w:val="00752A78"/>
    <w:rsid w:val="007530EE"/>
    <w:rsid w:val="007532DA"/>
    <w:rsid w:val="00753496"/>
    <w:rsid w:val="007534B8"/>
    <w:rsid w:val="007537CE"/>
    <w:rsid w:val="0075451A"/>
    <w:rsid w:val="00754923"/>
    <w:rsid w:val="00754AB4"/>
    <w:rsid w:val="00754CAE"/>
    <w:rsid w:val="00755B35"/>
    <w:rsid w:val="00755E60"/>
    <w:rsid w:val="0075623D"/>
    <w:rsid w:val="00756B54"/>
    <w:rsid w:val="00756B84"/>
    <w:rsid w:val="0075732E"/>
    <w:rsid w:val="007577D7"/>
    <w:rsid w:val="00757E82"/>
    <w:rsid w:val="00757EE4"/>
    <w:rsid w:val="00760457"/>
    <w:rsid w:val="00760478"/>
    <w:rsid w:val="00760793"/>
    <w:rsid w:val="00760FBA"/>
    <w:rsid w:val="007612FB"/>
    <w:rsid w:val="007613F5"/>
    <w:rsid w:val="007615FA"/>
    <w:rsid w:val="00761BB5"/>
    <w:rsid w:val="00761DD3"/>
    <w:rsid w:val="0076202B"/>
    <w:rsid w:val="0076214A"/>
    <w:rsid w:val="00762836"/>
    <w:rsid w:val="00762CA4"/>
    <w:rsid w:val="007633B5"/>
    <w:rsid w:val="0076390E"/>
    <w:rsid w:val="007646FA"/>
    <w:rsid w:val="00764C95"/>
    <w:rsid w:val="00765096"/>
    <w:rsid w:val="00765A86"/>
    <w:rsid w:val="00765EB4"/>
    <w:rsid w:val="007665C7"/>
    <w:rsid w:val="0076663A"/>
    <w:rsid w:val="00766753"/>
    <w:rsid w:val="00767130"/>
    <w:rsid w:val="00767147"/>
    <w:rsid w:val="007673A7"/>
    <w:rsid w:val="0076760A"/>
    <w:rsid w:val="00767B27"/>
    <w:rsid w:val="00767ED0"/>
    <w:rsid w:val="00770A75"/>
    <w:rsid w:val="00771091"/>
    <w:rsid w:val="00771434"/>
    <w:rsid w:val="00771528"/>
    <w:rsid w:val="007718C5"/>
    <w:rsid w:val="00771E38"/>
    <w:rsid w:val="00771EBF"/>
    <w:rsid w:val="00771F69"/>
    <w:rsid w:val="00771F8B"/>
    <w:rsid w:val="0077223B"/>
    <w:rsid w:val="007725B9"/>
    <w:rsid w:val="00772B15"/>
    <w:rsid w:val="00772B91"/>
    <w:rsid w:val="00772C4F"/>
    <w:rsid w:val="00772D0C"/>
    <w:rsid w:val="007731EA"/>
    <w:rsid w:val="00773207"/>
    <w:rsid w:val="00773A45"/>
    <w:rsid w:val="00773A4C"/>
    <w:rsid w:val="00773DDB"/>
    <w:rsid w:val="0077436D"/>
    <w:rsid w:val="0077450B"/>
    <w:rsid w:val="007748DD"/>
    <w:rsid w:val="00774E79"/>
    <w:rsid w:val="00774EA4"/>
    <w:rsid w:val="00775337"/>
    <w:rsid w:val="007754B8"/>
    <w:rsid w:val="007755D7"/>
    <w:rsid w:val="0077693E"/>
    <w:rsid w:val="00776A09"/>
    <w:rsid w:val="007770B7"/>
    <w:rsid w:val="00777406"/>
    <w:rsid w:val="0077798E"/>
    <w:rsid w:val="00780D26"/>
    <w:rsid w:val="0078102B"/>
    <w:rsid w:val="0078148E"/>
    <w:rsid w:val="00781597"/>
    <w:rsid w:val="00781915"/>
    <w:rsid w:val="0078196F"/>
    <w:rsid w:val="00781B57"/>
    <w:rsid w:val="0078222D"/>
    <w:rsid w:val="00782375"/>
    <w:rsid w:val="0078258A"/>
    <w:rsid w:val="00783054"/>
    <w:rsid w:val="007833EB"/>
    <w:rsid w:val="00783526"/>
    <w:rsid w:val="00783776"/>
    <w:rsid w:val="007839B5"/>
    <w:rsid w:val="00783B90"/>
    <w:rsid w:val="00783ECD"/>
    <w:rsid w:val="0078437A"/>
    <w:rsid w:val="00784670"/>
    <w:rsid w:val="007846F9"/>
    <w:rsid w:val="00785378"/>
    <w:rsid w:val="00785603"/>
    <w:rsid w:val="007859CE"/>
    <w:rsid w:val="007869B1"/>
    <w:rsid w:val="00786B19"/>
    <w:rsid w:val="00786D26"/>
    <w:rsid w:val="00787641"/>
    <w:rsid w:val="007876DE"/>
    <w:rsid w:val="00787988"/>
    <w:rsid w:val="007879B3"/>
    <w:rsid w:val="007879EA"/>
    <w:rsid w:val="00790E0F"/>
    <w:rsid w:val="00790F73"/>
    <w:rsid w:val="0079164E"/>
    <w:rsid w:val="007919BA"/>
    <w:rsid w:val="00792994"/>
    <w:rsid w:val="00793505"/>
    <w:rsid w:val="00793981"/>
    <w:rsid w:val="00793A25"/>
    <w:rsid w:val="0079406B"/>
    <w:rsid w:val="0079439A"/>
    <w:rsid w:val="00794A47"/>
    <w:rsid w:val="00795AC0"/>
    <w:rsid w:val="007965BF"/>
    <w:rsid w:val="00796AF5"/>
    <w:rsid w:val="00796BBB"/>
    <w:rsid w:val="00797B92"/>
    <w:rsid w:val="007A0870"/>
    <w:rsid w:val="007A08DD"/>
    <w:rsid w:val="007A0B75"/>
    <w:rsid w:val="007A0CE9"/>
    <w:rsid w:val="007A0D52"/>
    <w:rsid w:val="007A14E7"/>
    <w:rsid w:val="007A290C"/>
    <w:rsid w:val="007A354E"/>
    <w:rsid w:val="007A368B"/>
    <w:rsid w:val="007A387F"/>
    <w:rsid w:val="007A39E0"/>
    <w:rsid w:val="007A3B0C"/>
    <w:rsid w:val="007A4220"/>
    <w:rsid w:val="007A43FD"/>
    <w:rsid w:val="007A4D0B"/>
    <w:rsid w:val="007A4D34"/>
    <w:rsid w:val="007A5374"/>
    <w:rsid w:val="007A5462"/>
    <w:rsid w:val="007A688E"/>
    <w:rsid w:val="007A6955"/>
    <w:rsid w:val="007A6C00"/>
    <w:rsid w:val="007A6EF7"/>
    <w:rsid w:val="007A7AE5"/>
    <w:rsid w:val="007B023E"/>
    <w:rsid w:val="007B03C7"/>
    <w:rsid w:val="007B0924"/>
    <w:rsid w:val="007B0988"/>
    <w:rsid w:val="007B09DC"/>
    <w:rsid w:val="007B1239"/>
    <w:rsid w:val="007B1962"/>
    <w:rsid w:val="007B1B51"/>
    <w:rsid w:val="007B1B84"/>
    <w:rsid w:val="007B24C1"/>
    <w:rsid w:val="007B27B7"/>
    <w:rsid w:val="007B299B"/>
    <w:rsid w:val="007B29EE"/>
    <w:rsid w:val="007B3476"/>
    <w:rsid w:val="007B34EA"/>
    <w:rsid w:val="007B4157"/>
    <w:rsid w:val="007B44E2"/>
    <w:rsid w:val="007B4972"/>
    <w:rsid w:val="007B4C4D"/>
    <w:rsid w:val="007B6123"/>
    <w:rsid w:val="007B61A0"/>
    <w:rsid w:val="007B6553"/>
    <w:rsid w:val="007B7047"/>
    <w:rsid w:val="007B70FD"/>
    <w:rsid w:val="007B780D"/>
    <w:rsid w:val="007B7BBA"/>
    <w:rsid w:val="007C01AB"/>
    <w:rsid w:val="007C0475"/>
    <w:rsid w:val="007C0962"/>
    <w:rsid w:val="007C0C04"/>
    <w:rsid w:val="007C0F36"/>
    <w:rsid w:val="007C1852"/>
    <w:rsid w:val="007C1A90"/>
    <w:rsid w:val="007C1B8F"/>
    <w:rsid w:val="007C245F"/>
    <w:rsid w:val="007C2715"/>
    <w:rsid w:val="007C296B"/>
    <w:rsid w:val="007C2A56"/>
    <w:rsid w:val="007C2CC5"/>
    <w:rsid w:val="007C3C46"/>
    <w:rsid w:val="007C3DE3"/>
    <w:rsid w:val="007C3F41"/>
    <w:rsid w:val="007C42E8"/>
    <w:rsid w:val="007C4CEB"/>
    <w:rsid w:val="007C4CFB"/>
    <w:rsid w:val="007C4F83"/>
    <w:rsid w:val="007C6261"/>
    <w:rsid w:val="007C64EF"/>
    <w:rsid w:val="007C6DAF"/>
    <w:rsid w:val="007C6DFB"/>
    <w:rsid w:val="007C76D2"/>
    <w:rsid w:val="007C7838"/>
    <w:rsid w:val="007C7F68"/>
    <w:rsid w:val="007D0194"/>
    <w:rsid w:val="007D03F8"/>
    <w:rsid w:val="007D06FA"/>
    <w:rsid w:val="007D0FAD"/>
    <w:rsid w:val="007D1699"/>
    <w:rsid w:val="007D172A"/>
    <w:rsid w:val="007D1EC0"/>
    <w:rsid w:val="007D2829"/>
    <w:rsid w:val="007D2C47"/>
    <w:rsid w:val="007D2D03"/>
    <w:rsid w:val="007D3144"/>
    <w:rsid w:val="007D34D2"/>
    <w:rsid w:val="007D3648"/>
    <w:rsid w:val="007D3679"/>
    <w:rsid w:val="007D36DA"/>
    <w:rsid w:val="007D3B7A"/>
    <w:rsid w:val="007D4071"/>
    <w:rsid w:val="007D4419"/>
    <w:rsid w:val="007D515A"/>
    <w:rsid w:val="007D56C1"/>
    <w:rsid w:val="007D618A"/>
    <w:rsid w:val="007D61CB"/>
    <w:rsid w:val="007D63E1"/>
    <w:rsid w:val="007D6F90"/>
    <w:rsid w:val="007D7415"/>
    <w:rsid w:val="007D7ACE"/>
    <w:rsid w:val="007D7D09"/>
    <w:rsid w:val="007D7E30"/>
    <w:rsid w:val="007E041E"/>
    <w:rsid w:val="007E10D3"/>
    <w:rsid w:val="007E114F"/>
    <w:rsid w:val="007E14AC"/>
    <w:rsid w:val="007E1905"/>
    <w:rsid w:val="007E1913"/>
    <w:rsid w:val="007E22CE"/>
    <w:rsid w:val="007E2817"/>
    <w:rsid w:val="007E2F9F"/>
    <w:rsid w:val="007E30F8"/>
    <w:rsid w:val="007E34A0"/>
    <w:rsid w:val="007E34A3"/>
    <w:rsid w:val="007E3610"/>
    <w:rsid w:val="007E36E6"/>
    <w:rsid w:val="007E4345"/>
    <w:rsid w:val="007E4CBF"/>
    <w:rsid w:val="007E5234"/>
    <w:rsid w:val="007E52FF"/>
    <w:rsid w:val="007E5A9D"/>
    <w:rsid w:val="007E5DFE"/>
    <w:rsid w:val="007E5FCA"/>
    <w:rsid w:val="007E602F"/>
    <w:rsid w:val="007E63F9"/>
    <w:rsid w:val="007E6A0B"/>
    <w:rsid w:val="007E6DD1"/>
    <w:rsid w:val="007E7420"/>
    <w:rsid w:val="007E7FB0"/>
    <w:rsid w:val="007F0080"/>
    <w:rsid w:val="007F0636"/>
    <w:rsid w:val="007F073A"/>
    <w:rsid w:val="007F0782"/>
    <w:rsid w:val="007F078B"/>
    <w:rsid w:val="007F0E22"/>
    <w:rsid w:val="007F0F65"/>
    <w:rsid w:val="007F147D"/>
    <w:rsid w:val="007F2062"/>
    <w:rsid w:val="007F298B"/>
    <w:rsid w:val="007F3102"/>
    <w:rsid w:val="007F325F"/>
    <w:rsid w:val="007F3579"/>
    <w:rsid w:val="007F37C3"/>
    <w:rsid w:val="007F382F"/>
    <w:rsid w:val="007F385C"/>
    <w:rsid w:val="007F3E14"/>
    <w:rsid w:val="007F4023"/>
    <w:rsid w:val="007F478E"/>
    <w:rsid w:val="007F4904"/>
    <w:rsid w:val="007F580D"/>
    <w:rsid w:val="007F6103"/>
    <w:rsid w:val="007F61BC"/>
    <w:rsid w:val="007F6B00"/>
    <w:rsid w:val="007F6C92"/>
    <w:rsid w:val="007F7232"/>
    <w:rsid w:val="007F7C38"/>
    <w:rsid w:val="0080005F"/>
    <w:rsid w:val="008000E1"/>
    <w:rsid w:val="0080027F"/>
    <w:rsid w:val="0080035D"/>
    <w:rsid w:val="0080045C"/>
    <w:rsid w:val="00800F2D"/>
    <w:rsid w:val="008010D0"/>
    <w:rsid w:val="00801711"/>
    <w:rsid w:val="00801C55"/>
    <w:rsid w:val="00801D65"/>
    <w:rsid w:val="00801F9C"/>
    <w:rsid w:val="0080215B"/>
    <w:rsid w:val="00802525"/>
    <w:rsid w:val="0080268B"/>
    <w:rsid w:val="008026B4"/>
    <w:rsid w:val="008026D4"/>
    <w:rsid w:val="00802C59"/>
    <w:rsid w:val="00803646"/>
    <w:rsid w:val="0080369F"/>
    <w:rsid w:val="00803B52"/>
    <w:rsid w:val="0080403A"/>
    <w:rsid w:val="008047B1"/>
    <w:rsid w:val="00804BBB"/>
    <w:rsid w:val="00804CF6"/>
    <w:rsid w:val="008057DC"/>
    <w:rsid w:val="00805F9B"/>
    <w:rsid w:val="008060B2"/>
    <w:rsid w:val="008060E8"/>
    <w:rsid w:val="008063C8"/>
    <w:rsid w:val="00807C03"/>
    <w:rsid w:val="00807C4F"/>
    <w:rsid w:val="00807F8C"/>
    <w:rsid w:val="008108BD"/>
    <w:rsid w:val="00811138"/>
    <w:rsid w:val="008113AC"/>
    <w:rsid w:val="00811492"/>
    <w:rsid w:val="008115EE"/>
    <w:rsid w:val="00811C5B"/>
    <w:rsid w:val="00812186"/>
    <w:rsid w:val="008123B9"/>
    <w:rsid w:val="008125A3"/>
    <w:rsid w:val="00812773"/>
    <w:rsid w:val="00812BB8"/>
    <w:rsid w:val="00812E54"/>
    <w:rsid w:val="00813347"/>
    <w:rsid w:val="008133F1"/>
    <w:rsid w:val="00813AF3"/>
    <w:rsid w:val="00813D48"/>
    <w:rsid w:val="00814256"/>
    <w:rsid w:val="008150BB"/>
    <w:rsid w:val="0081519B"/>
    <w:rsid w:val="0081520B"/>
    <w:rsid w:val="008153F9"/>
    <w:rsid w:val="00815BC4"/>
    <w:rsid w:val="00816140"/>
    <w:rsid w:val="00817496"/>
    <w:rsid w:val="00817E98"/>
    <w:rsid w:val="008201C9"/>
    <w:rsid w:val="00820795"/>
    <w:rsid w:val="00820975"/>
    <w:rsid w:val="00820B02"/>
    <w:rsid w:val="00820B97"/>
    <w:rsid w:val="00820F6E"/>
    <w:rsid w:val="00821984"/>
    <w:rsid w:val="00821C55"/>
    <w:rsid w:val="00822884"/>
    <w:rsid w:val="00822894"/>
    <w:rsid w:val="008229C3"/>
    <w:rsid w:val="00822A72"/>
    <w:rsid w:val="00822DCF"/>
    <w:rsid w:val="00823203"/>
    <w:rsid w:val="00823241"/>
    <w:rsid w:val="0082345E"/>
    <w:rsid w:val="00823AA7"/>
    <w:rsid w:val="00823EB7"/>
    <w:rsid w:val="00824062"/>
    <w:rsid w:val="00824847"/>
    <w:rsid w:val="0082498C"/>
    <w:rsid w:val="00824B7B"/>
    <w:rsid w:val="00826055"/>
    <w:rsid w:val="008262FC"/>
    <w:rsid w:val="00826659"/>
    <w:rsid w:val="00826AE6"/>
    <w:rsid w:val="008274DF"/>
    <w:rsid w:val="008277AB"/>
    <w:rsid w:val="00827AB1"/>
    <w:rsid w:val="00827C04"/>
    <w:rsid w:val="0083027A"/>
    <w:rsid w:val="00830C64"/>
    <w:rsid w:val="00830EDF"/>
    <w:rsid w:val="008312FE"/>
    <w:rsid w:val="00831B0B"/>
    <w:rsid w:val="00831E03"/>
    <w:rsid w:val="00831EA8"/>
    <w:rsid w:val="0083236C"/>
    <w:rsid w:val="00832531"/>
    <w:rsid w:val="008325CE"/>
    <w:rsid w:val="00833004"/>
    <w:rsid w:val="00833534"/>
    <w:rsid w:val="00833EBF"/>
    <w:rsid w:val="008344B4"/>
    <w:rsid w:val="008348E6"/>
    <w:rsid w:val="00834A38"/>
    <w:rsid w:val="008352FA"/>
    <w:rsid w:val="00835759"/>
    <w:rsid w:val="008357D9"/>
    <w:rsid w:val="00836D23"/>
    <w:rsid w:val="00836F19"/>
    <w:rsid w:val="00836FFF"/>
    <w:rsid w:val="00837A85"/>
    <w:rsid w:val="00840815"/>
    <w:rsid w:val="00840AB6"/>
    <w:rsid w:val="00840F30"/>
    <w:rsid w:val="0084107B"/>
    <w:rsid w:val="00842247"/>
    <w:rsid w:val="00842B92"/>
    <w:rsid w:val="00842FCD"/>
    <w:rsid w:val="00843100"/>
    <w:rsid w:val="00843DAB"/>
    <w:rsid w:val="00843FD8"/>
    <w:rsid w:val="00844529"/>
    <w:rsid w:val="00844A41"/>
    <w:rsid w:val="00844AE3"/>
    <w:rsid w:val="00845138"/>
    <w:rsid w:val="0084554F"/>
    <w:rsid w:val="00845B9E"/>
    <w:rsid w:val="00845C72"/>
    <w:rsid w:val="00845ED8"/>
    <w:rsid w:val="008460D4"/>
    <w:rsid w:val="008462DB"/>
    <w:rsid w:val="0084642C"/>
    <w:rsid w:val="00846734"/>
    <w:rsid w:val="0084787B"/>
    <w:rsid w:val="0085131D"/>
    <w:rsid w:val="00851416"/>
    <w:rsid w:val="008515F9"/>
    <w:rsid w:val="00851C96"/>
    <w:rsid w:val="008526F4"/>
    <w:rsid w:val="0085302C"/>
    <w:rsid w:val="00853856"/>
    <w:rsid w:val="00853933"/>
    <w:rsid w:val="00853C41"/>
    <w:rsid w:val="00853CA9"/>
    <w:rsid w:val="00853F95"/>
    <w:rsid w:val="00854251"/>
    <w:rsid w:val="00854433"/>
    <w:rsid w:val="00854B4E"/>
    <w:rsid w:val="00854DC1"/>
    <w:rsid w:val="0085557C"/>
    <w:rsid w:val="008556ED"/>
    <w:rsid w:val="00855972"/>
    <w:rsid w:val="00855DFD"/>
    <w:rsid w:val="00855EE2"/>
    <w:rsid w:val="0085678C"/>
    <w:rsid w:val="00856875"/>
    <w:rsid w:val="008568F0"/>
    <w:rsid w:val="00856AFA"/>
    <w:rsid w:val="00856BC3"/>
    <w:rsid w:val="00856FC2"/>
    <w:rsid w:val="008570C6"/>
    <w:rsid w:val="00857209"/>
    <w:rsid w:val="008573B5"/>
    <w:rsid w:val="00857766"/>
    <w:rsid w:val="0085776D"/>
    <w:rsid w:val="00857C38"/>
    <w:rsid w:val="00860604"/>
    <w:rsid w:val="00860B6A"/>
    <w:rsid w:val="00860CBD"/>
    <w:rsid w:val="00860CD4"/>
    <w:rsid w:val="00860DA3"/>
    <w:rsid w:val="00860DC6"/>
    <w:rsid w:val="00860E70"/>
    <w:rsid w:val="00860FF3"/>
    <w:rsid w:val="008622DE"/>
    <w:rsid w:val="00862522"/>
    <w:rsid w:val="00862769"/>
    <w:rsid w:val="00862BB4"/>
    <w:rsid w:val="00863036"/>
    <w:rsid w:val="0086333E"/>
    <w:rsid w:val="008634E8"/>
    <w:rsid w:val="0086360B"/>
    <w:rsid w:val="0086375C"/>
    <w:rsid w:val="00863B69"/>
    <w:rsid w:val="00863C52"/>
    <w:rsid w:val="00863CB1"/>
    <w:rsid w:val="0086407C"/>
    <w:rsid w:val="008641C9"/>
    <w:rsid w:val="008641CA"/>
    <w:rsid w:val="00864702"/>
    <w:rsid w:val="00864991"/>
    <w:rsid w:val="00864CCA"/>
    <w:rsid w:val="0086609A"/>
    <w:rsid w:val="0086615B"/>
    <w:rsid w:val="00866285"/>
    <w:rsid w:val="008664EE"/>
    <w:rsid w:val="008665B0"/>
    <w:rsid w:val="008669B6"/>
    <w:rsid w:val="00866C98"/>
    <w:rsid w:val="00866F80"/>
    <w:rsid w:val="00867858"/>
    <w:rsid w:val="00867AC3"/>
    <w:rsid w:val="008700BE"/>
    <w:rsid w:val="00870314"/>
    <w:rsid w:val="0087039B"/>
    <w:rsid w:val="008703B7"/>
    <w:rsid w:val="0087054E"/>
    <w:rsid w:val="00870757"/>
    <w:rsid w:val="00870C54"/>
    <w:rsid w:val="00870DF6"/>
    <w:rsid w:val="0087106D"/>
    <w:rsid w:val="00871085"/>
    <w:rsid w:val="008712BE"/>
    <w:rsid w:val="008714F2"/>
    <w:rsid w:val="008718C8"/>
    <w:rsid w:val="00871ABA"/>
    <w:rsid w:val="008720DD"/>
    <w:rsid w:val="00872275"/>
    <w:rsid w:val="008722B1"/>
    <w:rsid w:val="008722B3"/>
    <w:rsid w:val="00872494"/>
    <w:rsid w:val="00872556"/>
    <w:rsid w:val="0087280F"/>
    <w:rsid w:val="0087282B"/>
    <w:rsid w:val="00872D3B"/>
    <w:rsid w:val="00872FF3"/>
    <w:rsid w:val="00873145"/>
    <w:rsid w:val="00873B9E"/>
    <w:rsid w:val="00874267"/>
    <w:rsid w:val="008746CE"/>
    <w:rsid w:val="008749FE"/>
    <w:rsid w:val="00874A67"/>
    <w:rsid w:val="00874F41"/>
    <w:rsid w:val="00875282"/>
    <w:rsid w:val="00875398"/>
    <w:rsid w:val="0087591D"/>
    <w:rsid w:val="00875B28"/>
    <w:rsid w:val="00875CE1"/>
    <w:rsid w:val="00875F42"/>
    <w:rsid w:val="00876475"/>
    <w:rsid w:val="008765BD"/>
    <w:rsid w:val="00876956"/>
    <w:rsid w:val="008769F9"/>
    <w:rsid w:val="00877561"/>
    <w:rsid w:val="008778D4"/>
    <w:rsid w:val="00877A2B"/>
    <w:rsid w:val="00877AA1"/>
    <w:rsid w:val="00877DDC"/>
    <w:rsid w:val="00877FC7"/>
    <w:rsid w:val="00880149"/>
    <w:rsid w:val="00880453"/>
    <w:rsid w:val="00880AB6"/>
    <w:rsid w:val="00880E84"/>
    <w:rsid w:val="00881554"/>
    <w:rsid w:val="0088192F"/>
    <w:rsid w:val="00881A76"/>
    <w:rsid w:val="008822CA"/>
    <w:rsid w:val="008823B5"/>
    <w:rsid w:val="00882827"/>
    <w:rsid w:val="00882B44"/>
    <w:rsid w:val="00882E52"/>
    <w:rsid w:val="00882EC3"/>
    <w:rsid w:val="00882F1B"/>
    <w:rsid w:val="0088351D"/>
    <w:rsid w:val="008841F2"/>
    <w:rsid w:val="008842C7"/>
    <w:rsid w:val="0088435B"/>
    <w:rsid w:val="00884397"/>
    <w:rsid w:val="0088515E"/>
    <w:rsid w:val="008856A4"/>
    <w:rsid w:val="00885950"/>
    <w:rsid w:val="00885A05"/>
    <w:rsid w:val="00885A5E"/>
    <w:rsid w:val="00885AB9"/>
    <w:rsid w:val="00885C3C"/>
    <w:rsid w:val="00885FB2"/>
    <w:rsid w:val="008863FD"/>
    <w:rsid w:val="008864DB"/>
    <w:rsid w:val="00886A6E"/>
    <w:rsid w:val="00887574"/>
    <w:rsid w:val="00887636"/>
    <w:rsid w:val="00887F2D"/>
    <w:rsid w:val="00887F6D"/>
    <w:rsid w:val="00887FAB"/>
    <w:rsid w:val="008906FC"/>
    <w:rsid w:val="008909D0"/>
    <w:rsid w:val="008909E3"/>
    <w:rsid w:val="00890DA1"/>
    <w:rsid w:val="0089129A"/>
    <w:rsid w:val="00891335"/>
    <w:rsid w:val="0089135D"/>
    <w:rsid w:val="00891D10"/>
    <w:rsid w:val="008922E7"/>
    <w:rsid w:val="00893232"/>
    <w:rsid w:val="00893D11"/>
    <w:rsid w:val="0089451E"/>
    <w:rsid w:val="0089480E"/>
    <w:rsid w:val="008948A1"/>
    <w:rsid w:val="00894BB3"/>
    <w:rsid w:val="008955A3"/>
    <w:rsid w:val="00895707"/>
    <w:rsid w:val="00895953"/>
    <w:rsid w:val="00896174"/>
    <w:rsid w:val="0089650B"/>
    <w:rsid w:val="00896D03"/>
    <w:rsid w:val="00896E51"/>
    <w:rsid w:val="00897627"/>
    <w:rsid w:val="00897638"/>
    <w:rsid w:val="008A02F6"/>
    <w:rsid w:val="008A0656"/>
    <w:rsid w:val="008A1C92"/>
    <w:rsid w:val="008A1F4E"/>
    <w:rsid w:val="008A225F"/>
    <w:rsid w:val="008A2597"/>
    <w:rsid w:val="008A275C"/>
    <w:rsid w:val="008A2ED7"/>
    <w:rsid w:val="008A35B0"/>
    <w:rsid w:val="008A368F"/>
    <w:rsid w:val="008A41EB"/>
    <w:rsid w:val="008A47A2"/>
    <w:rsid w:val="008A4AA4"/>
    <w:rsid w:val="008A4AF4"/>
    <w:rsid w:val="008A4C69"/>
    <w:rsid w:val="008A4EFF"/>
    <w:rsid w:val="008A4F8A"/>
    <w:rsid w:val="008A530E"/>
    <w:rsid w:val="008A5394"/>
    <w:rsid w:val="008A5429"/>
    <w:rsid w:val="008A5885"/>
    <w:rsid w:val="008A5911"/>
    <w:rsid w:val="008A593B"/>
    <w:rsid w:val="008A6570"/>
    <w:rsid w:val="008A6A0A"/>
    <w:rsid w:val="008A6E0B"/>
    <w:rsid w:val="008A7B53"/>
    <w:rsid w:val="008A7BE0"/>
    <w:rsid w:val="008A7C7D"/>
    <w:rsid w:val="008A7E91"/>
    <w:rsid w:val="008A7EB8"/>
    <w:rsid w:val="008B0174"/>
    <w:rsid w:val="008B01D3"/>
    <w:rsid w:val="008B0708"/>
    <w:rsid w:val="008B1429"/>
    <w:rsid w:val="008B152E"/>
    <w:rsid w:val="008B159D"/>
    <w:rsid w:val="008B16C8"/>
    <w:rsid w:val="008B1D07"/>
    <w:rsid w:val="008B1E79"/>
    <w:rsid w:val="008B27BC"/>
    <w:rsid w:val="008B299A"/>
    <w:rsid w:val="008B2EF5"/>
    <w:rsid w:val="008B33D6"/>
    <w:rsid w:val="008B3DEE"/>
    <w:rsid w:val="008B4139"/>
    <w:rsid w:val="008B4412"/>
    <w:rsid w:val="008B4450"/>
    <w:rsid w:val="008B4970"/>
    <w:rsid w:val="008B4992"/>
    <w:rsid w:val="008B4D06"/>
    <w:rsid w:val="008B4F6F"/>
    <w:rsid w:val="008B517F"/>
    <w:rsid w:val="008B5222"/>
    <w:rsid w:val="008B6372"/>
    <w:rsid w:val="008B6672"/>
    <w:rsid w:val="008B6CFF"/>
    <w:rsid w:val="008B7166"/>
    <w:rsid w:val="008B7B7F"/>
    <w:rsid w:val="008B7D10"/>
    <w:rsid w:val="008B7D8A"/>
    <w:rsid w:val="008C03FE"/>
    <w:rsid w:val="008C09D1"/>
    <w:rsid w:val="008C0A19"/>
    <w:rsid w:val="008C11D6"/>
    <w:rsid w:val="008C12BA"/>
    <w:rsid w:val="008C1523"/>
    <w:rsid w:val="008C1A97"/>
    <w:rsid w:val="008C1E9A"/>
    <w:rsid w:val="008C1EA9"/>
    <w:rsid w:val="008C1ECE"/>
    <w:rsid w:val="008C203E"/>
    <w:rsid w:val="008C2040"/>
    <w:rsid w:val="008C2046"/>
    <w:rsid w:val="008C22B5"/>
    <w:rsid w:val="008C26C7"/>
    <w:rsid w:val="008C2733"/>
    <w:rsid w:val="008C2ACE"/>
    <w:rsid w:val="008C2E8C"/>
    <w:rsid w:val="008C3517"/>
    <w:rsid w:val="008C3999"/>
    <w:rsid w:val="008C3C46"/>
    <w:rsid w:val="008C44B7"/>
    <w:rsid w:val="008C4547"/>
    <w:rsid w:val="008C4659"/>
    <w:rsid w:val="008C4902"/>
    <w:rsid w:val="008C49F6"/>
    <w:rsid w:val="008C4D32"/>
    <w:rsid w:val="008C4E29"/>
    <w:rsid w:val="008C4ED5"/>
    <w:rsid w:val="008C523B"/>
    <w:rsid w:val="008C549A"/>
    <w:rsid w:val="008C5520"/>
    <w:rsid w:val="008C5D48"/>
    <w:rsid w:val="008C622F"/>
    <w:rsid w:val="008C637C"/>
    <w:rsid w:val="008C650C"/>
    <w:rsid w:val="008C66CA"/>
    <w:rsid w:val="008C7608"/>
    <w:rsid w:val="008C7CD8"/>
    <w:rsid w:val="008D05BF"/>
    <w:rsid w:val="008D0B53"/>
    <w:rsid w:val="008D0CF0"/>
    <w:rsid w:val="008D13F8"/>
    <w:rsid w:val="008D19E1"/>
    <w:rsid w:val="008D1BE2"/>
    <w:rsid w:val="008D209E"/>
    <w:rsid w:val="008D220E"/>
    <w:rsid w:val="008D26A5"/>
    <w:rsid w:val="008D2F0A"/>
    <w:rsid w:val="008D324C"/>
    <w:rsid w:val="008D35A3"/>
    <w:rsid w:val="008D35EA"/>
    <w:rsid w:val="008D48AF"/>
    <w:rsid w:val="008D49F4"/>
    <w:rsid w:val="008D555D"/>
    <w:rsid w:val="008D5CBB"/>
    <w:rsid w:val="008D618A"/>
    <w:rsid w:val="008D65BA"/>
    <w:rsid w:val="008D7392"/>
    <w:rsid w:val="008D73C5"/>
    <w:rsid w:val="008D7463"/>
    <w:rsid w:val="008D7F7D"/>
    <w:rsid w:val="008E015E"/>
    <w:rsid w:val="008E03FB"/>
    <w:rsid w:val="008E090E"/>
    <w:rsid w:val="008E09D3"/>
    <w:rsid w:val="008E0F95"/>
    <w:rsid w:val="008E1557"/>
    <w:rsid w:val="008E1658"/>
    <w:rsid w:val="008E16B6"/>
    <w:rsid w:val="008E240D"/>
    <w:rsid w:val="008E27D6"/>
    <w:rsid w:val="008E3110"/>
    <w:rsid w:val="008E36A8"/>
    <w:rsid w:val="008E3B66"/>
    <w:rsid w:val="008E3D33"/>
    <w:rsid w:val="008E4390"/>
    <w:rsid w:val="008E46EC"/>
    <w:rsid w:val="008E4804"/>
    <w:rsid w:val="008E4CB0"/>
    <w:rsid w:val="008E4D20"/>
    <w:rsid w:val="008E4DC0"/>
    <w:rsid w:val="008E4F7D"/>
    <w:rsid w:val="008E50D7"/>
    <w:rsid w:val="008E513E"/>
    <w:rsid w:val="008E5175"/>
    <w:rsid w:val="008E51BE"/>
    <w:rsid w:val="008E53B3"/>
    <w:rsid w:val="008E55BE"/>
    <w:rsid w:val="008E5655"/>
    <w:rsid w:val="008E5AE0"/>
    <w:rsid w:val="008E5BB8"/>
    <w:rsid w:val="008E5DF2"/>
    <w:rsid w:val="008E5E7B"/>
    <w:rsid w:val="008E5F20"/>
    <w:rsid w:val="008E645A"/>
    <w:rsid w:val="008E65CC"/>
    <w:rsid w:val="008E752A"/>
    <w:rsid w:val="008E757C"/>
    <w:rsid w:val="008E75AD"/>
    <w:rsid w:val="008E7680"/>
    <w:rsid w:val="008E7956"/>
    <w:rsid w:val="008E7D21"/>
    <w:rsid w:val="008F0110"/>
    <w:rsid w:val="008F011F"/>
    <w:rsid w:val="008F03DD"/>
    <w:rsid w:val="008F08F1"/>
    <w:rsid w:val="008F1388"/>
    <w:rsid w:val="008F1403"/>
    <w:rsid w:val="008F1857"/>
    <w:rsid w:val="008F1A74"/>
    <w:rsid w:val="008F1E02"/>
    <w:rsid w:val="008F287D"/>
    <w:rsid w:val="008F297A"/>
    <w:rsid w:val="008F2B96"/>
    <w:rsid w:val="008F2BE4"/>
    <w:rsid w:val="008F3186"/>
    <w:rsid w:val="008F4154"/>
    <w:rsid w:val="008F41FF"/>
    <w:rsid w:val="008F4568"/>
    <w:rsid w:val="008F4634"/>
    <w:rsid w:val="008F4F37"/>
    <w:rsid w:val="008F5336"/>
    <w:rsid w:val="008F544E"/>
    <w:rsid w:val="008F5AFB"/>
    <w:rsid w:val="008F6A48"/>
    <w:rsid w:val="008F6FFD"/>
    <w:rsid w:val="008F7241"/>
    <w:rsid w:val="008F7BCB"/>
    <w:rsid w:val="009001C8"/>
    <w:rsid w:val="009001D3"/>
    <w:rsid w:val="009005F1"/>
    <w:rsid w:val="00900609"/>
    <w:rsid w:val="00900644"/>
    <w:rsid w:val="00901059"/>
    <w:rsid w:val="0090113C"/>
    <w:rsid w:val="00901524"/>
    <w:rsid w:val="00901535"/>
    <w:rsid w:val="0090163B"/>
    <w:rsid w:val="009019DA"/>
    <w:rsid w:val="00902644"/>
    <w:rsid w:val="00902821"/>
    <w:rsid w:val="00902AC8"/>
    <w:rsid w:val="009032CF"/>
    <w:rsid w:val="009034DF"/>
    <w:rsid w:val="00903FF3"/>
    <w:rsid w:val="0090465F"/>
    <w:rsid w:val="009046EB"/>
    <w:rsid w:val="00904B22"/>
    <w:rsid w:val="0090527E"/>
    <w:rsid w:val="009052C6"/>
    <w:rsid w:val="00905BD7"/>
    <w:rsid w:val="00905E6B"/>
    <w:rsid w:val="00905EFC"/>
    <w:rsid w:val="00906501"/>
    <w:rsid w:val="009067B8"/>
    <w:rsid w:val="00906D5D"/>
    <w:rsid w:val="00906EF9"/>
    <w:rsid w:val="00907136"/>
    <w:rsid w:val="00907354"/>
    <w:rsid w:val="009074D7"/>
    <w:rsid w:val="00907975"/>
    <w:rsid w:val="009079C8"/>
    <w:rsid w:val="00907ADF"/>
    <w:rsid w:val="00910017"/>
    <w:rsid w:val="009104CC"/>
    <w:rsid w:val="00910A1E"/>
    <w:rsid w:val="00910CA3"/>
    <w:rsid w:val="00911270"/>
    <w:rsid w:val="009115CA"/>
    <w:rsid w:val="00912298"/>
    <w:rsid w:val="0091235F"/>
    <w:rsid w:val="0091269E"/>
    <w:rsid w:val="00912A70"/>
    <w:rsid w:val="00913736"/>
    <w:rsid w:val="00913B5E"/>
    <w:rsid w:val="00914B5F"/>
    <w:rsid w:val="00914C31"/>
    <w:rsid w:val="00914CA4"/>
    <w:rsid w:val="00914CD6"/>
    <w:rsid w:val="00915192"/>
    <w:rsid w:val="009155BE"/>
    <w:rsid w:val="009158F8"/>
    <w:rsid w:val="009159E0"/>
    <w:rsid w:val="009163C7"/>
    <w:rsid w:val="00916875"/>
    <w:rsid w:val="0091735C"/>
    <w:rsid w:val="009173C6"/>
    <w:rsid w:val="00917FA0"/>
    <w:rsid w:val="0092006C"/>
    <w:rsid w:val="009206FB"/>
    <w:rsid w:val="00920D74"/>
    <w:rsid w:val="00921E9F"/>
    <w:rsid w:val="009222BD"/>
    <w:rsid w:val="009228EE"/>
    <w:rsid w:val="00922965"/>
    <w:rsid w:val="00922D69"/>
    <w:rsid w:val="00923157"/>
    <w:rsid w:val="00923866"/>
    <w:rsid w:val="009239D0"/>
    <w:rsid w:val="009244AC"/>
    <w:rsid w:val="009244DA"/>
    <w:rsid w:val="009246A5"/>
    <w:rsid w:val="00924F69"/>
    <w:rsid w:val="00925362"/>
    <w:rsid w:val="0092581E"/>
    <w:rsid w:val="00925B05"/>
    <w:rsid w:val="00925D63"/>
    <w:rsid w:val="00925E14"/>
    <w:rsid w:val="009263DF"/>
    <w:rsid w:val="009264E3"/>
    <w:rsid w:val="009264EC"/>
    <w:rsid w:val="00926E4C"/>
    <w:rsid w:val="009273F7"/>
    <w:rsid w:val="009274F3"/>
    <w:rsid w:val="00927D49"/>
    <w:rsid w:val="009303A7"/>
    <w:rsid w:val="00930493"/>
    <w:rsid w:val="009305EF"/>
    <w:rsid w:val="00930639"/>
    <w:rsid w:val="0093082F"/>
    <w:rsid w:val="00930959"/>
    <w:rsid w:val="0093163D"/>
    <w:rsid w:val="00931707"/>
    <w:rsid w:val="00931722"/>
    <w:rsid w:val="009318BB"/>
    <w:rsid w:val="00931A07"/>
    <w:rsid w:val="00931A17"/>
    <w:rsid w:val="00931B14"/>
    <w:rsid w:val="009328DB"/>
    <w:rsid w:val="009328F8"/>
    <w:rsid w:val="009329CE"/>
    <w:rsid w:val="00932A76"/>
    <w:rsid w:val="00932C23"/>
    <w:rsid w:val="0093322E"/>
    <w:rsid w:val="0093345C"/>
    <w:rsid w:val="0093378E"/>
    <w:rsid w:val="00933AD5"/>
    <w:rsid w:val="009347DC"/>
    <w:rsid w:val="00934B13"/>
    <w:rsid w:val="00934B40"/>
    <w:rsid w:val="00934EF5"/>
    <w:rsid w:val="0093524B"/>
    <w:rsid w:val="00935973"/>
    <w:rsid w:val="00935BE9"/>
    <w:rsid w:val="00935F55"/>
    <w:rsid w:val="0093602D"/>
    <w:rsid w:val="00936FE2"/>
    <w:rsid w:val="00937064"/>
    <w:rsid w:val="009379A8"/>
    <w:rsid w:val="00937AB7"/>
    <w:rsid w:val="00937F0A"/>
    <w:rsid w:val="00940095"/>
    <w:rsid w:val="009401CE"/>
    <w:rsid w:val="009403FA"/>
    <w:rsid w:val="009405B7"/>
    <w:rsid w:val="00940692"/>
    <w:rsid w:val="00940E41"/>
    <w:rsid w:val="00940FFB"/>
    <w:rsid w:val="009410EC"/>
    <w:rsid w:val="00941739"/>
    <w:rsid w:val="00941789"/>
    <w:rsid w:val="009420DF"/>
    <w:rsid w:val="00942A68"/>
    <w:rsid w:val="00942C18"/>
    <w:rsid w:val="00942D49"/>
    <w:rsid w:val="00942DA4"/>
    <w:rsid w:val="0094316F"/>
    <w:rsid w:val="009432B6"/>
    <w:rsid w:val="009437E1"/>
    <w:rsid w:val="00943E56"/>
    <w:rsid w:val="009443A1"/>
    <w:rsid w:val="0094441A"/>
    <w:rsid w:val="00944581"/>
    <w:rsid w:val="00944AAC"/>
    <w:rsid w:val="00944B23"/>
    <w:rsid w:val="00944CE0"/>
    <w:rsid w:val="00944E1C"/>
    <w:rsid w:val="00944FED"/>
    <w:rsid w:val="00945539"/>
    <w:rsid w:val="0094559C"/>
    <w:rsid w:val="0094584A"/>
    <w:rsid w:val="00945A94"/>
    <w:rsid w:val="00945D58"/>
    <w:rsid w:val="009467A5"/>
    <w:rsid w:val="009469E9"/>
    <w:rsid w:val="00946AD0"/>
    <w:rsid w:val="00946B66"/>
    <w:rsid w:val="00946DA6"/>
    <w:rsid w:val="00946E43"/>
    <w:rsid w:val="00947137"/>
    <w:rsid w:val="009478BB"/>
    <w:rsid w:val="00947A11"/>
    <w:rsid w:val="00947BD2"/>
    <w:rsid w:val="0095014F"/>
    <w:rsid w:val="00950529"/>
    <w:rsid w:val="009507CE"/>
    <w:rsid w:val="009507E1"/>
    <w:rsid w:val="009513E7"/>
    <w:rsid w:val="00951966"/>
    <w:rsid w:val="00951F34"/>
    <w:rsid w:val="009520A1"/>
    <w:rsid w:val="0095231B"/>
    <w:rsid w:val="009528E9"/>
    <w:rsid w:val="00953134"/>
    <w:rsid w:val="00953530"/>
    <w:rsid w:val="0095447B"/>
    <w:rsid w:val="009547A3"/>
    <w:rsid w:val="009548D2"/>
    <w:rsid w:val="00954947"/>
    <w:rsid w:val="00954A34"/>
    <w:rsid w:val="00954D74"/>
    <w:rsid w:val="00954D8E"/>
    <w:rsid w:val="00955263"/>
    <w:rsid w:val="009555FD"/>
    <w:rsid w:val="00955803"/>
    <w:rsid w:val="00955E80"/>
    <w:rsid w:val="00956178"/>
    <w:rsid w:val="00956CFA"/>
    <w:rsid w:val="00957144"/>
    <w:rsid w:val="00957208"/>
    <w:rsid w:val="00957796"/>
    <w:rsid w:val="00957907"/>
    <w:rsid w:val="00957D40"/>
    <w:rsid w:val="00957DC7"/>
    <w:rsid w:val="00960CF7"/>
    <w:rsid w:val="00960D20"/>
    <w:rsid w:val="00961068"/>
    <w:rsid w:val="0096116E"/>
    <w:rsid w:val="0096134E"/>
    <w:rsid w:val="0096198A"/>
    <w:rsid w:val="00961E76"/>
    <w:rsid w:val="009623CE"/>
    <w:rsid w:val="009627C0"/>
    <w:rsid w:val="00962CAE"/>
    <w:rsid w:val="00963836"/>
    <w:rsid w:val="00963916"/>
    <w:rsid w:val="00963BA3"/>
    <w:rsid w:val="00963BC8"/>
    <w:rsid w:val="00963C72"/>
    <w:rsid w:val="00963E54"/>
    <w:rsid w:val="0096415F"/>
    <w:rsid w:val="00964392"/>
    <w:rsid w:val="0096473C"/>
    <w:rsid w:val="0096488D"/>
    <w:rsid w:val="00965138"/>
    <w:rsid w:val="009651AD"/>
    <w:rsid w:val="009651C5"/>
    <w:rsid w:val="0096595C"/>
    <w:rsid w:val="00965C4C"/>
    <w:rsid w:val="00965E7F"/>
    <w:rsid w:val="0096639D"/>
    <w:rsid w:val="00966446"/>
    <w:rsid w:val="00966600"/>
    <w:rsid w:val="00966DE5"/>
    <w:rsid w:val="00966F37"/>
    <w:rsid w:val="00967609"/>
    <w:rsid w:val="00967F97"/>
    <w:rsid w:val="009700E2"/>
    <w:rsid w:val="00970BFE"/>
    <w:rsid w:val="00971AA9"/>
    <w:rsid w:val="009725EF"/>
    <w:rsid w:val="00972AF1"/>
    <w:rsid w:val="0097340E"/>
    <w:rsid w:val="009736A1"/>
    <w:rsid w:val="0097469F"/>
    <w:rsid w:val="009748CF"/>
    <w:rsid w:val="00974A97"/>
    <w:rsid w:val="0097515F"/>
    <w:rsid w:val="00975E95"/>
    <w:rsid w:val="0097640B"/>
    <w:rsid w:val="009768F5"/>
    <w:rsid w:val="0097695D"/>
    <w:rsid w:val="00976E15"/>
    <w:rsid w:val="0097719B"/>
    <w:rsid w:val="00980169"/>
    <w:rsid w:val="00980A37"/>
    <w:rsid w:val="00980BE9"/>
    <w:rsid w:val="009817ED"/>
    <w:rsid w:val="00982764"/>
    <w:rsid w:val="00983040"/>
    <w:rsid w:val="009833F8"/>
    <w:rsid w:val="009836B3"/>
    <w:rsid w:val="009838D7"/>
    <w:rsid w:val="00983C43"/>
    <w:rsid w:val="00983C6E"/>
    <w:rsid w:val="00983F1C"/>
    <w:rsid w:val="00984820"/>
    <w:rsid w:val="00984B74"/>
    <w:rsid w:val="00984BCA"/>
    <w:rsid w:val="009851DD"/>
    <w:rsid w:val="009853D3"/>
    <w:rsid w:val="00985438"/>
    <w:rsid w:val="00985A68"/>
    <w:rsid w:val="0098670F"/>
    <w:rsid w:val="0098706D"/>
    <w:rsid w:val="009877B9"/>
    <w:rsid w:val="009879B3"/>
    <w:rsid w:val="00987C35"/>
    <w:rsid w:val="00990169"/>
    <w:rsid w:val="009904F1"/>
    <w:rsid w:val="009907B4"/>
    <w:rsid w:val="00991228"/>
    <w:rsid w:val="0099153B"/>
    <w:rsid w:val="00991A42"/>
    <w:rsid w:val="00991F7F"/>
    <w:rsid w:val="009923BE"/>
    <w:rsid w:val="0099295B"/>
    <w:rsid w:val="00992B68"/>
    <w:rsid w:val="0099332A"/>
    <w:rsid w:val="009939EB"/>
    <w:rsid w:val="00994BD7"/>
    <w:rsid w:val="009954F1"/>
    <w:rsid w:val="009957EA"/>
    <w:rsid w:val="009961F3"/>
    <w:rsid w:val="0099652F"/>
    <w:rsid w:val="0099680F"/>
    <w:rsid w:val="00997639"/>
    <w:rsid w:val="00997A83"/>
    <w:rsid w:val="00997FB8"/>
    <w:rsid w:val="009A03AD"/>
    <w:rsid w:val="009A0871"/>
    <w:rsid w:val="009A0AC0"/>
    <w:rsid w:val="009A1233"/>
    <w:rsid w:val="009A1626"/>
    <w:rsid w:val="009A16BA"/>
    <w:rsid w:val="009A176D"/>
    <w:rsid w:val="009A1A55"/>
    <w:rsid w:val="009A1D1D"/>
    <w:rsid w:val="009A1E51"/>
    <w:rsid w:val="009A2302"/>
    <w:rsid w:val="009A2E7E"/>
    <w:rsid w:val="009A302C"/>
    <w:rsid w:val="009A33C5"/>
    <w:rsid w:val="009A3D6D"/>
    <w:rsid w:val="009A41A5"/>
    <w:rsid w:val="009A42E4"/>
    <w:rsid w:val="009A515B"/>
    <w:rsid w:val="009A5196"/>
    <w:rsid w:val="009A58DD"/>
    <w:rsid w:val="009A5A73"/>
    <w:rsid w:val="009A5C11"/>
    <w:rsid w:val="009A5D3A"/>
    <w:rsid w:val="009A69ED"/>
    <w:rsid w:val="009A6E03"/>
    <w:rsid w:val="009A71F6"/>
    <w:rsid w:val="009A7673"/>
    <w:rsid w:val="009A7889"/>
    <w:rsid w:val="009A7AAC"/>
    <w:rsid w:val="009A7B37"/>
    <w:rsid w:val="009A7D6E"/>
    <w:rsid w:val="009A7E98"/>
    <w:rsid w:val="009B007A"/>
    <w:rsid w:val="009B031F"/>
    <w:rsid w:val="009B03BA"/>
    <w:rsid w:val="009B0D19"/>
    <w:rsid w:val="009B1014"/>
    <w:rsid w:val="009B12E1"/>
    <w:rsid w:val="009B1E8E"/>
    <w:rsid w:val="009B1F79"/>
    <w:rsid w:val="009B26ED"/>
    <w:rsid w:val="009B33D3"/>
    <w:rsid w:val="009B4251"/>
    <w:rsid w:val="009B4262"/>
    <w:rsid w:val="009B431C"/>
    <w:rsid w:val="009B45BE"/>
    <w:rsid w:val="009B4755"/>
    <w:rsid w:val="009B4C66"/>
    <w:rsid w:val="009B4E27"/>
    <w:rsid w:val="009B52D3"/>
    <w:rsid w:val="009B58E2"/>
    <w:rsid w:val="009B5FB5"/>
    <w:rsid w:val="009B63FD"/>
    <w:rsid w:val="009B6418"/>
    <w:rsid w:val="009B649D"/>
    <w:rsid w:val="009B6853"/>
    <w:rsid w:val="009B755B"/>
    <w:rsid w:val="009B775D"/>
    <w:rsid w:val="009B7A60"/>
    <w:rsid w:val="009B7F43"/>
    <w:rsid w:val="009C0671"/>
    <w:rsid w:val="009C07DB"/>
    <w:rsid w:val="009C08ED"/>
    <w:rsid w:val="009C0E53"/>
    <w:rsid w:val="009C1822"/>
    <w:rsid w:val="009C183C"/>
    <w:rsid w:val="009C19CD"/>
    <w:rsid w:val="009C1CEA"/>
    <w:rsid w:val="009C21FE"/>
    <w:rsid w:val="009C25DD"/>
    <w:rsid w:val="009C2925"/>
    <w:rsid w:val="009C2C31"/>
    <w:rsid w:val="009C332E"/>
    <w:rsid w:val="009C3A5A"/>
    <w:rsid w:val="009C3BFD"/>
    <w:rsid w:val="009C481A"/>
    <w:rsid w:val="009C4B8E"/>
    <w:rsid w:val="009C50D4"/>
    <w:rsid w:val="009C5411"/>
    <w:rsid w:val="009C618F"/>
    <w:rsid w:val="009C6C2B"/>
    <w:rsid w:val="009C6FB4"/>
    <w:rsid w:val="009C7116"/>
    <w:rsid w:val="009C727C"/>
    <w:rsid w:val="009C7CCC"/>
    <w:rsid w:val="009D0396"/>
    <w:rsid w:val="009D04E5"/>
    <w:rsid w:val="009D0672"/>
    <w:rsid w:val="009D0788"/>
    <w:rsid w:val="009D1AB2"/>
    <w:rsid w:val="009D1DBD"/>
    <w:rsid w:val="009D2076"/>
    <w:rsid w:val="009D209C"/>
    <w:rsid w:val="009D24F4"/>
    <w:rsid w:val="009D270D"/>
    <w:rsid w:val="009D304A"/>
    <w:rsid w:val="009D3071"/>
    <w:rsid w:val="009D32AD"/>
    <w:rsid w:val="009D4282"/>
    <w:rsid w:val="009D429B"/>
    <w:rsid w:val="009D45E3"/>
    <w:rsid w:val="009D4630"/>
    <w:rsid w:val="009D4EDB"/>
    <w:rsid w:val="009D51C5"/>
    <w:rsid w:val="009D532B"/>
    <w:rsid w:val="009D57B9"/>
    <w:rsid w:val="009D59F4"/>
    <w:rsid w:val="009D5C67"/>
    <w:rsid w:val="009D5F80"/>
    <w:rsid w:val="009D60C2"/>
    <w:rsid w:val="009D6DDD"/>
    <w:rsid w:val="009D706F"/>
    <w:rsid w:val="009D711B"/>
    <w:rsid w:val="009D7A7C"/>
    <w:rsid w:val="009D7DEC"/>
    <w:rsid w:val="009D7F13"/>
    <w:rsid w:val="009E06A1"/>
    <w:rsid w:val="009E09ED"/>
    <w:rsid w:val="009E0F96"/>
    <w:rsid w:val="009E1BFF"/>
    <w:rsid w:val="009E20B3"/>
    <w:rsid w:val="009E232B"/>
    <w:rsid w:val="009E260D"/>
    <w:rsid w:val="009E285A"/>
    <w:rsid w:val="009E2AF0"/>
    <w:rsid w:val="009E402D"/>
    <w:rsid w:val="009E4175"/>
    <w:rsid w:val="009E4220"/>
    <w:rsid w:val="009E433B"/>
    <w:rsid w:val="009E4422"/>
    <w:rsid w:val="009E475F"/>
    <w:rsid w:val="009E4EC1"/>
    <w:rsid w:val="009E5322"/>
    <w:rsid w:val="009E567A"/>
    <w:rsid w:val="009E6335"/>
    <w:rsid w:val="009E63E5"/>
    <w:rsid w:val="009E66FC"/>
    <w:rsid w:val="009E68BA"/>
    <w:rsid w:val="009E6984"/>
    <w:rsid w:val="009E6D61"/>
    <w:rsid w:val="009E71A8"/>
    <w:rsid w:val="009E7216"/>
    <w:rsid w:val="009E79FC"/>
    <w:rsid w:val="009E7A4F"/>
    <w:rsid w:val="009E7F10"/>
    <w:rsid w:val="009F0958"/>
    <w:rsid w:val="009F0C7A"/>
    <w:rsid w:val="009F0CA4"/>
    <w:rsid w:val="009F0D36"/>
    <w:rsid w:val="009F18E2"/>
    <w:rsid w:val="009F19B7"/>
    <w:rsid w:val="009F1B15"/>
    <w:rsid w:val="009F1DC1"/>
    <w:rsid w:val="009F1DF7"/>
    <w:rsid w:val="009F1FB2"/>
    <w:rsid w:val="009F2057"/>
    <w:rsid w:val="009F24A2"/>
    <w:rsid w:val="009F264E"/>
    <w:rsid w:val="009F2985"/>
    <w:rsid w:val="009F2AC8"/>
    <w:rsid w:val="009F2D27"/>
    <w:rsid w:val="009F3433"/>
    <w:rsid w:val="009F3754"/>
    <w:rsid w:val="009F38A5"/>
    <w:rsid w:val="009F4585"/>
    <w:rsid w:val="009F4B1D"/>
    <w:rsid w:val="009F5170"/>
    <w:rsid w:val="009F5184"/>
    <w:rsid w:val="009F51A7"/>
    <w:rsid w:val="009F5466"/>
    <w:rsid w:val="009F58F7"/>
    <w:rsid w:val="009F5A2D"/>
    <w:rsid w:val="009F5F66"/>
    <w:rsid w:val="009F6333"/>
    <w:rsid w:val="009F667E"/>
    <w:rsid w:val="009F67A5"/>
    <w:rsid w:val="009F68E7"/>
    <w:rsid w:val="009F6E27"/>
    <w:rsid w:val="009F78E7"/>
    <w:rsid w:val="009F7C3C"/>
    <w:rsid w:val="00A0042E"/>
    <w:rsid w:val="00A0069B"/>
    <w:rsid w:val="00A007EC"/>
    <w:rsid w:val="00A0099A"/>
    <w:rsid w:val="00A00D65"/>
    <w:rsid w:val="00A00DEA"/>
    <w:rsid w:val="00A00E08"/>
    <w:rsid w:val="00A0116D"/>
    <w:rsid w:val="00A01C08"/>
    <w:rsid w:val="00A01E54"/>
    <w:rsid w:val="00A01E6D"/>
    <w:rsid w:val="00A01EDE"/>
    <w:rsid w:val="00A01F03"/>
    <w:rsid w:val="00A01F2D"/>
    <w:rsid w:val="00A01F85"/>
    <w:rsid w:val="00A0231C"/>
    <w:rsid w:val="00A023AC"/>
    <w:rsid w:val="00A02528"/>
    <w:rsid w:val="00A02757"/>
    <w:rsid w:val="00A02AE0"/>
    <w:rsid w:val="00A02FE3"/>
    <w:rsid w:val="00A03304"/>
    <w:rsid w:val="00A0346C"/>
    <w:rsid w:val="00A03794"/>
    <w:rsid w:val="00A0390F"/>
    <w:rsid w:val="00A03C19"/>
    <w:rsid w:val="00A043C9"/>
    <w:rsid w:val="00A044FA"/>
    <w:rsid w:val="00A04CDA"/>
    <w:rsid w:val="00A04DC0"/>
    <w:rsid w:val="00A05241"/>
    <w:rsid w:val="00A0538F"/>
    <w:rsid w:val="00A0608F"/>
    <w:rsid w:val="00A06433"/>
    <w:rsid w:val="00A067C8"/>
    <w:rsid w:val="00A06BBD"/>
    <w:rsid w:val="00A073BD"/>
    <w:rsid w:val="00A077A5"/>
    <w:rsid w:val="00A07A05"/>
    <w:rsid w:val="00A07DF7"/>
    <w:rsid w:val="00A07F87"/>
    <w:rsid w:val="00A10AFF"/>
    <w:rsid w:val="00A10DB1"/>
    <w:rsid w:val="00A11105"/>
    <w:rsid w:val="00A113DC"/>
    <w:rsid w:val="00A113ED"/>
    <w:rsid w:val="00A12582"/>
    <w:rsid w:val="00A12685"/>
    <w:rsid w:val="00A12A70"/>
    <w:rsid w:val="00A130DF"/>
    <w:rsid w:val="00A13213"/>
    <w:rsid w:val="00A13993"/>
    <w:rsid w:val="00A13B8D"/>
    <w:rsid w:val="00A14506"/>
    <w:rsid w:val="00A146FD"/>
    <w:rsid w:val="00A15277"/>
    <w:rsid w:val="00A153B2"/>
    <w:rsid w:val="00A159AA"/>
    <w:rsid w:val="00A15FB0"/>
    <w:rsid w:val="00A166F9"/>
    <w:rsid w:val="00A16C1E"/>
    <w:rsid w:val="00A16D7C"/>
    <w:rsid w:val="00A16E67"/>
    <w:rsid w:val="00A16F23"/>
    <w:rsid w:val="00A17427"/>
    <w:rsid w:val="00A17649"/>
    <w:rsid w:val="00A17679"/>
    <w:rsid w:val="00A17AF6"/>
    <w:rsid w:val="00A17B57"/>
    <w:rsid w:val="00A17CE9"/>
    <w:rsid w:val="00A17EE0"/>
    <w:rsid w:val="00A201ED"/>
    <w:rsid w:val="00A20234"/>
    <w:rsid w:val="00A2023F"/>
    <w:rsid w:val="00A20EBB"/>
    <w:rsid w:val="00A20F1A"/>
    <w:rsid w:val="00A212BA"/>
    <w:rsid w:val="00A22024"/>
    <w:rsid w:val="00A2237E"/>
    <w:rsid w:val="00A223A3"/>
    <w:rsid w:val="00A228D2"/>
    <w:rsid w:val="00A22FAB"/>
    <w:rsid w:val="00A23081"/>
    <w:rsid w:val="00A23877"/>
    <w:rsid w:val="00A238C0"/>
    <w:rsid w:val="00A23BCA"/>
    <w:rsid w:val="00A23ED1"/>
    <w:rsid w:val="00A23FC3"/>
    <w:rsid w:val="00A2419A"/>
    <w:rsid w:val="00A24333"/>
    <w:rsid w:val="00A24982"/>
    <w:rsid w:val="00A24B1C"/>
    <w:rsid w:val="00A25095"/>
    <w:rsid w:val="00A252C1"/>
    <w:rsid w:val="00A2587A"/>
    <w:rsid w:val="00A25A6A"/>
    <w:rsid w:val="00A25A8D"/>
    <w:rsid w:val="00A25ED0"/>
    <w:rsid w:val="00A25F9C"/>
    <w:rsid w:val="00A264B9"/>
    <w:rsid w:val="00A27008"/>
    <w:rsid w:val="00A2709C"/>
    <w:rsid w:val="00A272DB"/>
    <w:rsid w:val="00A27313"/>
    <w:rsid w:val="00A27488"/>
    <w:rsid w:val="00A2752C"/>
    <w:rsid w:val="00A301E3"/>
    <w:rsid w:val="00A3058A"/>
    <w:rsid w:val="00A30806"/>
    <w:rsid w:val="00A309F1"/>
    <w:rsid w:val="00A31C8F"/>
    <w:rsid w:val="00A32362"/>
    <w:rsid w:val="00A32AAE"/>
    <w:rsid w:val="00A32DE3"/>
    <w:rsid w:val="00A33088"/>
    <w:rsid w:val="00A33326"/>
    <w:rsid w:val="00A33378"/>
    <w:rsid w:val="00A33655"/>
    <w:rsid w:val="00A339C6"/>
    <w:rsid w:val="00A33CD4"/>
    <w:rsid w:val="00A33FE0"/>
    <w:rsid w:val="00A342E2"/>
    <w:rsid w:val="00A3445E"/>
    <w:rsid w:val="00A34761"/>
    <w:rsid w:val="00A34946"/>
    <w:rsid w:val="00A34D8B"/>
    <w:rsid w:val="00A35074"/>
    <w:rsid w:val="00A35507"/>
    <w:rsid w:val="00A35BE5"/>
    <w:rsid w:val="00A35E6A"/>
    <w:rsid w:val="00A369B1"/>
    <w:rsid w:val="00A36D87"/>
    <w:rsid w:val="00A36E86"/>
    <w:rsid w:val="00A373DB"/>
    <w:rsid w:val="00A374DB"/>
    <w:rsid w:val="00A37A7A"/>
    <w:rsid w:val="00A415A9"/>
    <w:rsid w:val="00A4171A"/>
    <w:rsid w:val="00A41C89"/>
    <w:rsid w:val="00A41E0A"/>
    <w:rsid w:val="00A422DF"/>
    <w:rsid w:val="00A423EC"/>
    <w:rsid w:val="00A428D0"/>
    <w:rsid w:val="00A42964"/>
    <w:rsid w:val="00A42C07"/>
    <w:rsid w:val="00A42C5F"/>
    <w:rsid w:val="00A42FD4"/>
    <w:rsid w:val="00A43243"/>
    <w:rsid w:val="00A43341"/>
    <w:rsid w:val="00A43391"/>
    <w:rsid w:val="00A433FE"/>
    <w:rsid w:val="00A43B67"/>
    <w:rsid w:val="00A43B7C"/>
    <w:rsid w:val="00A43DA7"/>
    <w:rsid w:val="00A43F8C"/>
    <w:rsid w:val="00A44043"/>
    <w:rsid w:val="00A4431F"/>
    <w:rsid w:val="00A447E5"/>
    <w:rsid w:val="00A449D2"/>
    <w:rsid w:val="00A44FD7"/>
    <w:rsid w:val="00A4574A"/>
    <w:rsid w:val="00A45769"/>
    <w:rsid w:val="00A45907"/>
    <w:rsid w:val="00A45D1A"/>
    <w:rsid w:val="00A46E07"/>
    <w:rsid w:val="00A46FDF"/>
    <w:rsid w:val="00A47088"/>
    <w:rsid w:val="00A47671"/>
    <w:rsid w:val="00A477D1"/>
    <w:rsid w:val="00A477F4"/>
    <w:rsid w:val="00A5001E"/>
    <w:rsid w:val="00A502FE"/>
    <w:rsid w:val="00A517CC"/>
    <w:rsid w:val="00A52112"/>
    <w:rsid w:val="00A521AB"/>
    <w:rsid w:val="00A5243E"/>
    <w:rsid w:val="00A52629"/>
    <w:rsid w:val="00A5281A"/>
    <w:rsid w:val="00A5328A"/>
    <w:rsid w:val="00A5343C"/>
    <w:rsid w:val="00A53534"/>
    <w:rsid w:val="00A5386D"/>
    <w:rsid w:val="00A53D41"/>
    <w:rsid w:val="00A53D6B"/>
    <w:rsid w:val="00A541B3"/>
    <w:rsid w:val="00A542B9"/>
    <w:rsid w:val="00A546AC"/>
    <w:rsid w:val="00A55165"/>
    <w:rsid w:val="00A5555F"/>
    <w:rsid w:val="00A55775"/>
    <w:rsid w:val="00A55E35"/>
    <w:rsid w:val="00A56479"/>
    <w:rsid w:val="00A56C93"/>
    <w:rsid w:val="00A5719B"/>
    <w:rsid w:val="00A576BA"/>
    <w:rsid w:val="00A57FBB"/>
    <w:rsid w:val="00A601D2"/>
    <w:rsid w:val="00A60348"/>
    <w:rsid w:val="00A604DC"/>
    <w:rsid w:val="00A60641"/>
    <w:rsid w:val="00A608BD"/>
    <w:rsid w:val="00A60FDF"/>
    <w:rsid w:val="00A619BD"/>
    <w:rsid w:val="00A622D4"/>
    <w:rsid w:val="00A62782"/>
    <w:rsid w:val="00A62908"/>
    <w:rsid w:val="00A62E15"/>
    <w:rsid w:val="00A63058"/>
    <w:rsid w:val="00A630B7"/>
    <w:rsid w:val="00A634AA"/>
    <w:rsid w:val="00A63789"/>
    <w:rsid w:val="00A637F0"/>
    <w:rsid w:val="00A6398A"/>
    <w:rsid w:val="00A644D7"/>
    <w:rsid w:val="00A64563"/>
    <w:rsid w:val="00A64A77"/>
    <w:rsid w:val="00A64DDA"/>
    <w:rsid w:val="00A64E04"/>
    <w:rsid w:val="00A64EF5"/>
    <w:rsid w:val="00A651A0"/>
    <w:rsid w:val="00A6595C"/>
    <w:rsid w:val="00A65DEE"/>
    <w:rsid w:val="00A6626B"/>
    <w:rsid w:val="00A668E9"/>
    <w:rsid w:val="00A669EE"/>
    <w:rsid w:val="00A66D93"/>
    <w:rsid w:val="00A674B0"/>
    <w:rsid w:val="00A674D6"/>
    <w:rsid w:val="00A67692"/>
    <w:rsid w:val="00A677F8"/>
    <w:rsid w:val="00A67BC3"/>
    <w:rsid w:val="00A67C57"/>
    <w:rsid w:val="00A70567"/>
    <w:rsid w:val="00A705A1"/>
    <w:rsid w:val="00A70D17"/>
    <w:rsid w:val="00A72A61"/>
    <w:rsid w:val="00A733BE"/>
    <w:rsid w:val="00A737BF"/>
    <w:rsid w:val="00A73A40"/>
    <w:rsid w:val="00A73A59"/>
    <w:rsid w:val="00A742EC"/>
    <w:rsid w:val="00A74521"/>
    <w:rsid w:val="00A757FE"/>
    <w:rsid w:val="00A75912"/>
    <w:rsid w:val="00A7679F"/>
    <w:rsid w:val="00A76E4D"/>
    <w:rsid w:val="00A77161"/>
    <w:rsid w:val="00A7777D"/>
    <w:rsid w:val="00A77903"/>
    <w:rsid w:val="00A779A9"/>
    <w:rsid w:val="00A77D6C"/>
    <w:rsid w:val="00A77F17"/>
    <w:rsid w:val="00A80329"/>
    <w:rsid w:val="00A80476"/>
    <w:rsid w:val="00A805E8"/>
    <w:rsid w:val="00A8075A"/>
    <w:rsid w:val="00A80943"/>
    <w:rsid w:val="00A80CF9"/>
    <w:rsid w:val="00A81927"/>
    <w:rsid w:val="00A81FD6"/>
    <w:rsid w:val="00A82500"/>
    <w:rsid w:val="00A8284D"/>
    <w:rsid w:val="00A82B4D"/>
    <w:rsid w:val="00A82D88"/>
    <w:rsid w:val="00A83246"/>
    <w:rsid w:val="00A8342F"/>
    <w:rsid w:val="00A83DB3"/>
    <w:rsid w:val="00A83FAC"/>
    <w:rsid w:val="00A843DC"/>
    <w:rsid w:val="00A84D64"/>
    <w:rsid w:val="00A84F61"/>
    <w:rsid w:val="00A85178"/>
    <w:rsid w:val="00A8579B"/>
    <w:rsid w:val="00A858C0"/>
    <w:rsid w:val="00A85916"/>
    <w:rsid w:val="00A85980"/>
    <w:rsid w:val="00A861A9"/>
    <w:rsid w:val="00A867CA"/>
    <w:rsid w:val="00A87006"/>
    <w:rsid w:val="00A87356"/>
    <w:rsid w:val="00A87CA0"/>
    <w:rsid w:val="00A901C7"/>
    <w:rsid w:val="00A9077C"/>
    <w:rsid w:val="00A9087C"/>
    <w:rsid w:val="00A90AC3"/>
    <w:rsid w:val="00A91460"/>
    <w:rsid w:val="00A91527"/>
    <w:rsid w:val="00A916E5"/>
    <w:rsid w:val="00A91760"/>
    <w:rsid w:val="00A91C07"/>
    <w:rsid w:val="00A9205A"/>
    <w:rsid w:val="00A92114"/>
    <w:rsid w:val="00A9241E"/>
    <w:rsid w:val="00A927C8"/>
    <w:rsid w:val="00A933B5"/>
    <w:rsid w:val="00A93419"/>
    <w:rsid w:val="00A94418"/>
    <w:rsid w:val="00A95088"/>
    <w:rsid w:val="00A950C0"/>
    <w:rsid w:val="00A95365"/>
    <w:rsid w:val="00A9536F"/>
    <w:rsid w:val="00A95966"/>
    <w:rsid w:val="00A96078"/>
    <w:rsid w:val="00A9633A"/>
    <w:rsid w:val="00A96C8C"/>
    <w:rsid w:val="00A9700D"/>
    <w:rsid w:val="00A97082"/>
    <w:rsid w:val="00A9710F"/>
    <w:rsid w:val="00A97202"/>
    <w:rsid w:val="00A97724"/>
    <w:rsid w:val="00A9789F"/>
    <w:rsid w:val="00A97D86"/>
    <w:rsid w:val="00AA05C2"/>
    <w:rsid w:val="00AA1CF2"/>
    <w:rsid w:val="00AA1F03"/>
    <w:rsid w:val="00AA2003"/>
    <w:rsid w:val="00AA2168"/>
    <w:rsid w:val="00AA2B52"/>
    <w:rsid w:val="00AA3316"/>
    <w:rsid w:val="00AA3F78"/>
    <w:rsid w:val="00AA4998"/>
    <w:rsid w:val="00AA4B20"/>
    <w:rsid w:val="00AA4F04"/>
    <w:rsid w:val="00AA560C"/>
    <w:rsid w:val="00AA59C1"/>
    <w:rsid w:val="00AA5C49"/>
    <w:rsid w:val="00AA5C84"/>
    <w:rsid w:val="00AA5E04"/>
    <w:rsid w:val="00AA5E63"/>
    <w:rsid w:val="00AA666A"/>
    <w:rsid w:val="00AA69F7"/>
    <w:rsid w:val="00AA6EDF"/>
    <w:rsid w:val="00AA722D"/>
    <w:rsid w:val="00AA74C4"/>
    <w:rsid w:val="00AA7BAD"/>
    <w:rsid w:val="00AB02AC"/>
    <w:rsid w:val="00AB02C6"/>
    <w:rsid w:val="00AB0463"/>
    <w:rsid w:val="00AB08A5"/>
    <w:rsid w:val="00AB0DEC"/>
    <w:rsid w:val="00AB1090"/>
    <w:rsid w:val="00AB12D4"/>
    <w:rsid w:val="00AB20C2"/>
    <w:rsid w:val="00AB24B8"/>
    <w:rsid w:val="00AB258C"/>
    <w:rsid w:val="00AB2724"/>
    <w:rsid w:val="00AB2734"/>
    <w:rsid w:val="00AB2EE4"/>
    <w:rsid w:val="00AB30FB"/>
    <w:rsid w:val="00AB342D"/>
    <w:rsid w:val="00AB3AA2"/>
    <w:rsid w:val="00AB4308"/>
    <w:rsid w:val="00AB4E63"/>
    <w:rsid w:val="00AB537B"/>
    <w:rsid w:val="00AB58BC"/>
    <w:rsid w:val="00AB5EC3"/>
    <w:rsid w:val="00AB63A4"/>
    <w:rsid w:val="00AB6466"/>
    <w:rsid w:val="00AB6F35"/>
    <w:rsid w:val="00AB73B6"/>
    <w:rsid w:val="00AB79F2"/>
    <w:rsid w:val="00AB7D59"/>
    <w:rsid w:val="00AB7E83"/>
    <w:rsid w:val="00AC037B"/>
    <w:rsid w:val="00AC0A8C"/>
    <w:rsid w:val="00AC0CDB"/>
    <w:rsid w:val="00AC0E59"/>
    <w:rsid w:val="00AC0F38"/>
    <w:rsid w:val="00AC1783"/>
    <w:rsid w:val="00AC199A"/>
    <w:rsid w:val="00AC200A"/>
    <w:rsid w:val="00AC2A12"/>
    <w:rsid w:val="00AC2AF1"/>
    <w:rsid w:val="00AC3581"/>
    <w:rsid w:val="00AC38DC"/>
    <w:rsid w:val="00AC3CDB"/>
    <w:rsid w:val="00AC4344"/>
    <w:rsid w:val="00AC442F"/>
    <w:rsid w:val="00AC467F"/>
    <w:rsid w:val="00AC4ED2"/>
    <w:rsid w:val="00AC585A"/>
    <w:rsid w:val="00AC5A59"/>
    <w:rsid w:val="00AC649E"/>
    <w:rsid w:val="00AC6714"/>
    <w:rsid w:val="00AC6AB0"/>
    <w:rsid w:val="00AC6AD0"/>
    <w:rsid w:val="00AC6E24"/>
    <w:rsid w:val="00AC6E4A"/>
    <w:rsid w:val="00AC7018"/>
    <w:rsid w:val="00AC7640"/>
    <w:rsid w:val="00AC7DBF"/>
    <w:rsid w:val="00AC7E7E"/>
    <w:rsid w:val="00AD0294"/>
    <w:rsid w:val="00AD0446"/>
    <w:rsid w:val="00AD04E7"/>
    <w:rsid w:val="00AD067F"/>
    <w:rsid w:val="00AD0BF5"/>
    <w:rsid w:val="00AD0BFC"/>
    <w:rsid w:val="00AD0F19"/>
    <w:rsid w:val="00AD15FF"/>
    <w:rsid w:val="00AD188A"/>
    <w:rsid w:val="00AD1963"/>
    <w:rsid w:val="00AD1B45"/>
    <w:rsid w:val="00AD3BFF"/>
    <w:rsid w:val="00AD3D31"/>
    <w:rsid w:val="00AD4E4E"/>
    <w:rsid w:val="00AD5233"/>
    <w:rsid w:val="00AD5A17"/>
    <w:rsid w:val="00AD5B81"/>
    <w:rsid w:val="00AD5DE3"/>
    <w:rsid w:val="00AD5EFB"/>
    <w:rsid w:val="00AD6070"/>
    <w:rsid w:val="00AD646E"/>
    <w:rsid w:val="00AD72DA"/>
    <w:rsid w:val="00AD7301"/>
    <w:rsid w:val="00AD7583"/>
    <w:rsid w:val="00AD79E0"/>
    <w:rsid w:val="00AD7B25"/>
    <w:rsid w:val="00AD7EBC"/>
    <w:rsid w:val="00AE02EF"/>
    <w:rsid w:val="00AE0588"/>
    <w:rsid w:val="00AE0CFF"/>
    <w:rsid w:val="00AE0E3B"/>
    <w:rsid w:val="00AE141D"/>
    <w:rsid w:val="00AE15A6"/>
    <w:rsid w:val="00AE1643"/>
    <w:rsid w:val="00AE16B1"/>
    <w:rsid w:val="00AE22D1"/>
    <w:rsid w:val="00AE2300"/>
    <w:rsid w:val="00AE234D"/>
    <w:rsid w:val="00AE2952"/>
    <w:rsid w:val="00AE3181"/>
    <w:rsid w:val="00AE35A7"/>
    <w:rsid w:val="00AE4111"/>
    <w:rsid w:val="00AE4217"/>
    <w:rsid w:val="00AE437B"/>
    <w:rsid w:val="00AE43C5"/>
    <w:rsid w:val="00AE447A"/>
    <w:rsid w:val="00AE4911"/>
    <w:rsid w:val="00AE4A2C"/>
    <w:rsid w:val="00AE4A59"/>
    <w:rsid w:val="00AE4A97"/>
    <w:rsid w:val="00AE4DCB"/>
    <w:rsid w:val="00AE534E"/>
    <w:rsid w:val="00AE5D4C"/>
    <w:rsid w:val="00AE6525"/>
    <w:rsid w:val="00AE66C1"/>
    <w:rsid w:val="00AE6E76"/>
    <w:rsid w:val="00AE719B"/>
    <w:rsid w:val="00AE765F"/>
    <w:rsid w:val="00AE7829"/>
    <w:rsid w:val="00AE7CBC"/>
    <w:rsid w:val="00AE7EBA"/>
    <w:rsid w:val="00AF0410"/>
    <w:rsid w:val="00AF096D"/>
    <w:rsid w:val="00AF0A11"/>
    <w:rsid w:val="00AF1CEA"/>
    <w:rsid w:val="00AF210E"/>
    <w:rsid w:val="00AF28BD"/>
    <w:rsid w:val="00AF29E7"/>
    <w:rsid w:val="00AF2C27"/>
    <w:rsid w:val="00AF31A2"/>
    <w:rsid w:val="00AF3A60"/>
    <w:rsid w:val="00AF3C85"/>
    <w:rsid w:val="00AF411F"/>
    <w:rsid w:val="00AF4194"/>
    <w:rsid w:val="00AF46E9"/>
    <w:rsid w:val="00AF6860"/>
    <w:rsid w:val="00AF6A8D"/>
    <w:rsid w:val="00AF6AB5"/>
    <w:rsid w:val="00AF6F7A"/>
    <w:rsid w:val="00AF76FD"/>
    <w:rsid w:val="00AF772F"/>
    <w:rsid w:val="00AF7A17"/>
    <w:rsid w:val="00AF7C3D"/>
    <w:rsid w:val="00AF7F25"/>
    <w:rsid w:val="00B00643"/>
    <w:rsid w:val="00B00B76"/>
    <w:rsid w:val="00B013D4"/>
    <w:rsid w:val="00B020EF"/>
    <w:rsid w:val="00B0218C"/>
    <w:rsid w:val="00B02876"/>
    <w:rsid w:val="00B02AC6"/>
    <w:rsid w:val="00B0362B"/>
    <w:rsid w:val="00B03945"/>
    <w:rsid w:val="00B03AAD"/>
    <w:rsid w:val="00B04059"/>
    <w:rsid w:val="00B0432F"/>
    <w:rsid w:val="00B0485B"/>
    <w:rsid w:val="00B04FB7"/>
    <w:rsid w:val="00B050D2"/>
    <w:rsid w:val="00B051F4"/>
    <w:rsid w:val="00B05207"/>
    <w:rsid w:val="00B057A8"/>
    <w:rsid w:val="00B05845"/>
    <w:rsid w:val="00B0602E"/>
    <w:rsid w:val="00B061EF"/>
    <w:rsid w:val="00B06AC5"/>
    <w:rsid w:val="00B07AED"/>
    <w:rsid w:val="00B07B92"/>
    <w:rsid w:val="00B07CCC"/>
    <w:rsid w:val="00B07D60"/>
    <w:rsid w:val="00B07EAE"/>
    <w:rsid w:val="00B10B3F"/>
    <w:rsid w:val="00B10DF1"/>
    <w:rsid w:val="00B111D0"/>
    <w:rsid w:val="00B112E9"/>
    <w:rsid w:val="00B117FA"/>
    <w:rsid w:val="00B11F03"/>
    <w:rsid w:val="00B12043"/>
    <w:rsid w:val="00B120B5"/>
    <w:rsid w:val="00B12639"/>
    <w:rsid w:val="00B1300A"/>
    <w:rsid w:val="00B1361D"/>
    <w:rsid w:val="00B13794"/>
    <w:rsid w:val="00B13A22"/>
    <w:rsid w:val="00B14063"/>
    <w:rsid w:val="00B1492D"/>
    <w:rsid w:val="00B14C82"/>
    <w:rsid w:val="00B1516D"/>
    <w:rsid w:val="00B153BC"/>
    <w:rsid w:val="00B15617"/>
    <w:rsid w:val="00B15718"/>
    <w:rsid w:val="00B165D8"/>
    <w:rsid w:val="00B1671A"/>
    <w:rsid w:val="00B16BC8"/>
    <w:rsid w:val="00B172FE"/>
    <w:rsid w:val="00B17833"/>
    <w:rsid w:val="00B1783C"/>
    <w:rsid w:val="00B179EF"/>
    <w:rsid w:val="00B179F7"/>
    <w:rsid w:val="00B17C68"/>
    <w:rsid w:val="00B203B3"/>
    <w:rsid w:val="00B205C4"/>
    <w:rsid w:val="00B20785"/>
    <w:rsid w:val="00B20B64"/>
    <w:rsid w:val="00B20D90"/>
    <w:rsid w:val="00B20EF5"/>
    <w:rsid w:val="00B20F5B"/>
    <w:rsid w:val="00B21032"/>
    <w:rsid w:val="00B210AF"/>
    <w:rsid w:val="00B21342"/>
    <w:rsid w:val="00B21660"/>
    <w:rsid w:val="00B21B33"/>
    <w:rsid w:val="00B21C85"/>
    <w:rsid w:val="00B221D5"/>
    <w:rsid w:val="00B2261E"/>
    <w:rsid w:val="00B22938"/>
    <w:rsid w:val="00B231B3"/>
    <w:rsid w:val="00B231F5"/>
    <w:rsid w:val="00B234FA"/>
    <w:rsid w:val="00B23598"/>
    <w:rsid w:val="00B236E7"/>
    <w:rsid w:val="00B23B3B"/>
    <w:rsid w:val="00B242F9"/>
    <w:rsid w:val="00B2443F"/>
    <w:rsid w:val="00B247BF"/>
    <w:rsid w:val="00B24A70"/>
    <w:rsid w:val="00B24D1F"/>
    <w:rsid w:val="00B251A1"/>
    <w:rsid w:val="00B257F2"/>
    <w:rsid w:val="00B25D5F"/>
    <w:rsid w:val="00B25F44"/>
    <w:rsid w:val="00B26207"/>
    <w:rsid w:val="00B2636C"/>
    <w:rsid w:val="00B267E4"/>
    <w:rsid w:val="00B269F2"/>
    <w:rsid w:val="00B26CBC"/>
    <w:rsid w:val="00B2705F"/>
    <w:rsid w:val="00B27246"/>
    <w:rsid w:val="00B2740D"/>
    <w:rsid w:val="00B277AF"/>
    <w:rsid w:val="00B27A31"/>
    <w:rsid w:val="00B27D41"/>
    <w:rsid w:val="00B30192"/>
    <w:rsid w:val="00B306FF"/>
    <w:rsid w:val="00B307C1"/>
    <w:rsid w:val="00B30E24"/>
    <w:rsid w:val="00B30F5D"/>
    <w:rsid w:val="00B313F0"/>
    <w:rsid w:val="00B3153A"/>
    <w:rsid w:val="00B316DC"/>
    <w:rsid w:val="00B3181F"/>
    <w:rsid w:val="00B31904"/>
    <w:rsid w:val="00B31CB1"/>
    <w:rsid w:val="00B32087"/>
    <w:rsid w:val="00B3248E"/>
    <w:rsid w:val="00B3290B"/>
    <w:rsid w:val="00B32E71"/>
    <w:rsid w:val="00B32FF0"/>
    <w:rsid w:val="00B339C5"/>
    <w:rsid w:val="00B33C45"/>
    <w:rsid w:val="00B3435E"/>
    <w:rsid w:val="00B345E3"/>
    <w:rsid w:val="00B346EB"/>
    <w:rsid w:val="00B35258"/>
    <w:rsid w:val="00B35273"/>
    <w:rsid w:val="00B355AF"/>
    <w:rsid w:val="00B356D6"/>
    <w:rsid w:val="00B36182"/>
    <w:rsid w:val="00B362C3"/>
    <w:rsid w:val="00B362FE"/>
    <w:rsid w:val="00B36325"/>
    <w:rsid w:val="00B36407"/>
    <w:rsid w:val="00B36471"/>
    <w:rsid w:val="00B36676"/>
    <w:rsid w:val="00B3679B"/>
    <w:rsid w:val="00B36930"/>
    <w:rsid w:val="00B36B5D"/>
    <w:rsid w:val="00B36D0F"/>
    <w:rsid w:val="00B3726C"/>
    <w:rsid w:val="00B37466"/>
    <w:rsid w:val="00B377AC"/>
    <w:rsid w:val="00B37EE6"/>
    <w:rsid w:val="00B37F6C"/>
    <w:rsid w:val="00B40259"/>
    <w:rsid w:val="00B40B39"/>
    <w:rsid w:val="00B41AEA"/>
    <w:rsid w:val="00B427B2"/>
    <w:rsid w:val="00B42840"/>
    <w:rsid w:val="00B430B6"/>
    <w:rsid w:val="00B430D8"/>
    <w:rsid w:val="00B430F1"/>
    <w:rsid w:val="00B4332E"/>
    <w:rsid w:val="00B4359D"/>
    <w:rsid w:val="00B43FAF"/>
    <w:rsid w:val="00B441DD"/>
    <w:rsid w:val="00B44304"/>
    <w:rsid w:val="00B4439F"/>
    <w:rsid w:val="00B44626"/>
    <w:rsid w:val="00B44B1F"/>
    <w:rsid w:val="00B44B87"/>
    <w:rsid w:val="00B44D22"/>
    <w:rsid w:val="00B44E8C"/>
    <w:rsid w:val="00B44FA4"/>
    <w:rsid w:val="00B45255"/>
    <w:rsid w:val="00B45A05"/>
    <w:rsid w:val="00B45DDD"/>
    <w:rsid w:val="00B45EA9"/>
    <w:rsid w:val="00B466E3"/>
    <w:rsid w:val="00B46A3A"/>
    <w:rsid w:val="00B46A90"/>
    <w:rsid w:val="00B4743B"/>
    <w:rsid w:val="00B47506"/>
    <w:rsid w:val="00B478EF"/>
    <w:rsid w:val="00B47D55"/>
    <w:rsid w:val="00B501EC"/>
    <w:rsid w:val="00B506EB"/>
    <w:rsid w:val="00B507F5"/>
    <w:rsid w:val="00B5095A"/>
    <w:rsid w:val="00B50BE8"/>
    <w:rsid w:val="00B50E3A"/>
    <w:rsid w:val="00B50E3C"/>
    <w:rsid w:val="00B517AC"/>
    <w:rsid w:val="00B522F5"/>
    <w:rsid w:val="00B52478"/>
    <w:rsid w:val="00B526D4"/>
    <w:rsid w:val="00B5443C"/>
    <w:rsid w:val="00B55293"/>
    <w:rsid w:val="00B560D9"/>
    <w:rsid w:val="00B5634E"/>
    <w:rsid w:val="00B56403"/>
    <w:rsid w:val="00B567B6"/>
    <w:rsid w:val="00B574DF"/>
    <w:rsid w:val="00B578B4"/>
    <w:rsid w:val="00B57AA9"/>
    <w:rsid w:val="00B57B65"/>
    <w:rsid w:val="00B57C1A"/>
    <w:rsid w:val="00B57D0A"/>
    <w:rsid w:val="00B57E87"/>
    <w:rsid w:val="00B57EA0"/>
    <w:rsid w:val="00B57FE3"/>
    <w:rsid w:val="00B60131"/>
    <w:rsid w:val="00B6031B"/>
    <w:rsid w:val="00B6085C"/>
    <w:rsid w:val="00B60AEB"/>
    <w:rsid w:val="00B620C9"/>
    <w:rsid w:val="00B62541"/>
    <w:rsid w:val="00B62B0A"/>
    <w:rsid w:val="00B6336B"/>
    <w:rsid w:val="00B63521"/>
    <w:rsid w:val="00B635F5"/>
    <w:rsid w:val="00B6407B"/>
    <w:rsid w:val="00B642D1"/>
    <w:rsid w:val="00B65986"/>
    <w:rsid w:val="00B65C06"/>
    <w:rsid w:val="00B65D1B"/>
    <w:rsid w:val="00B66666"/>
    <w:rsid w:val="00B66AA6"/>
    <w:rsid w:val="00B66BF6"/>
    <w:rsid w:val="00B66F72"/>
    <w:rsid w:val="00B6704E"/>
    <w:rsid w:val="00B670DF"/>
    <w:rsid w:val="00B674C9"/>
    <w:rsid w:val="00B676AF"/>
    <w:rsid w:val="00B67713"/>
    <w:rsid w:val="00B67734"/>
    <w:rsid w:val="00B67833"/>
    <w:rsid w:val="00B67F5F"/>
    <w:rsid w:val="00B702E4"/>
    <w:rsid w:val="00B70660"/>
    <w:rsid w:val="00B70EE8"/>
    <w:rsid w:val="00B711B3"/>
    <w:rsid w:val="00B71444"/>
    <w:rsid w:val="00B71BCF"/>
    <w:rsid w:val="00B72623"/>
    <w:rsid w:val="00B726DB"/>
    <w:rsid w:val="00B735B6"/>
    <w:rsid w:val="00B73944"/>
    <w:rsid w:val="00B739C8"/>
    <w:rsid w:val="00B73C60"/>
    <w:rsid w:val="00B74233"/>
    <w:rsid w:val="00B75012"/>
    <w:rsid w:val="00B755A4"/>
    <w:rsid w:val="00B756C0"/>
    <w:rsid w:val="00B75727"/>
    <w:rsid w:val="00B7576F"/>
    <w:rsid w:val="00B759BC"/>
    <w:rsid w:val="00B75BA5"/>
    <w:rsid w:val="00B75E80"/>
    <w:rsid w:val="00B7607A"/>
    <w:rsid w:val="00B761C7"/>
    <w:rsid w:val="00B76A6E"/>
    <w:rsid w:val="00B76AA5"/>
    <w:rsid w:val="00B76C8C"/>
    <w:rsid w:val="00B772DD"/>
    <w:rsid w:val="00B77302"/>
    <w:rsid w:val="00B77D45"/>
    <w:rsid w:val="00B80391"/>
    <w:rsid w:val="00B809B7"/>
    <w:rsid w:val="00B80DCB"/>
    <w:rsid w:val="00B80E08"/>
    <w:rsid w:val="00B80E86"/>
    <w:rsid w:val="00B8188F"/>
    <w:rsid w:val="00B81B31"/>
    <w:rsid w:val="00B82268"/>
    <w:rsid w:val="00B824D4"/>
    <w:rsid w:val="00B827D4"/>
    <w:rsid w:val="00B82850"/>
    <w:rsid w:val="00B83024"/>
    <w:rsid w:val="00B832F6"/>
    <w:rsid w:val="00B83427"/>
    <w:rsid w:val="00B8344C"/>
    <w:rsid w:val="00B83847"/>
    <w:rsid w:val="00B838DD"/>
    <w:rsid w:val="00B84296"/>
    <w:rsid w:val="00B84327"/>
    <w:rsid w:val="00B84945"/>
    <w:rsid w:val="00B84E10"/>
    <w:rsid w:val="00B85352"/>
    <w:rsid w:val="00B856DC"/>
    <w:rsid w:val="00B859FD"/>
    <w:rsid w:val="00B85A2B"/>
    <w:rsid w:val="00B86098"/>
    <w:rsid w:val="00B862E7"/>
    <w:rsid w:val="00B86464"/>
    <w:rsid w:val="00B8674B"/>
    <w:rsid w:val="00B867ED"/>
    <w:rsid w:val="00B86A4C"/>
    <w:rsid w:val="00B870CE"/>
    <w:rsid w:val="00B8789B"/>
    <w:rsid w:val="00B87A2C"/>
    <w:rsid w:val="00B87DF2"/>
    <w:rsid w:val="00B900B4"/>
    <w:rsid w:val="00B900D4"/>
    <w:rsid w:val="00B905E9"/>
    <w:rsid w:val="00B90EBF"/>
    <w:rsid w:val="00B91089"/>
    <w:rsid w:val="00B910DA"/>
    <w:rsid w:val="00B91592"/>
    <w:rsid w:val="00B92682"/>
    <w:rsid w:val="00B92FDE"/>
    <w:rsid w:val="00B92FF2"/>
    <w:rsid w:val="00B938D0"/>
    <w:rsid w:val="00B93CE2"/>
    <w:rsid w:val="00B9420E"/>
    <w:rsid w:val="00B949D5"/>
    <w:rsid w:val="00B952AC"/>
    <w:rsid w:val="00B954F9"/>
    <w:rsid w:val="00B95943"/>
    <w:rsid w:val="00B95A52"/>
    <w:rsid w:val="00B9677F"/>
    <w:rsid w:val="00B968D3"/>
    <w:rsid w:val="00B96A20"/>
    <w:rsid w:val="00B97600"/>
    <w:rsid w:val="00B97F93"/>
    <w:rsid w:val="00BA01C6"/>
    <w:rsid w:val="00BA0593"/>
    <w:rsid w:val="00BA083D"/>
    <w:rsid w:val="00BA10A6"/>
    <w:rsid w:val="00BA11F9"/>
    <w:rsid w:val="00BA162E"/>
    <w:rsid w:val="00BA1642"/>
    <w:rsid w:val="00BA2885"/>
    <w:rsid w:val="00BA2AF9"/>
    <w:rsid w:val="00BA2D56"/>
    <w:rsid w:val="00BA367B"/>
    <w:rsid w:val="00BA40A3"/>
    <w:rsid w:val="00BA40C0"/>
    <w:rsid w:val="00BA432A"/>
    <w:rsid w:val="00BA4530"/>
    <w:rsid w:val="00BA478F"/>
    <w:rsid w:val="00BA4A06"/>
    <w:rsid w:val="00BA4C0A"/>
    <w:rsid w:val="00BA4CC7"/>
    <w:rsid w:val="00BA60C0"/>
    <w:rsid w:val="00BA64AF"/>
    <w:rsid w:val="00BA6556"/>
    <w:rsid w:val="00BA70F9"/>
    <w:rsid w:val="00BA74D4"/>
    <w:rsid w:val="00BA7CC2"/>
    <w:rsid w:val="00BA7DF6"/>
    <w:rsid w:val="00BA7DF8"/>
    <w:rsid w:val="00BB02BC"/>
    <w:rsid w:val="00BB0362"/>
    <w:rsid w:val="00BB05EA"/>
    <w:rsid w:val="00BB096C"/>
    <w:rsid w:val="00BB1051"/>
    <w:rsid w:val="00BB216B"/>
    <w:rsid w:val="00BB24F6"/>
    <w:rsid w:val="00BB2544"/>
    <w:rsid w:val="00BB26B0"/>
    <w:rsid w:val="00BB2B16"/>
    <w:rsid w:val="00BB2C9D"/>
    <w:rsid w:val="00BB2D2E"/>
    <w:rsid w:val="00BB2D75"/>
    <w:rsid w:val="00BB2DEB"/>
    <w:rsid w:val="00BB2FC3"/>
    <w:rsid w:val="00BB301F"/>
    <w:rsid w:val="00BB341A"/>
    <w:rsid w:val="00BB37E5"/>
    <w:rsid w:val="00BB37F9"/>
    <w:rsid w:val="00BB3AAC"/>
    <w:rsid w:val="00BB3FAF"/>
    <w:rsid w:val="00BB40AD"/>
    <w:rsid w:val="00BB4509"/>
    <w:rsid w:val="00BB45E5"/>
    <w:rsid w:val="00BB460A"/>
    <w:rsid w:val="00BB466A"/>
    <w:rsid w:val="00BB49E1"/>
    <w:rsid w:val="00BB4C67"/>
    <w:rsid w:val="00BB4E39"/>
    <w:rsid w:val="00BB5205"/>
    <w:rsid w:val="00BB5348"/>
    <w:rsid w:val="00BB58B2"/>
    <w:rsid w:val="00BB5E68"/>
    <w:rsid w:val="00BB5E8E"/>
    <w:rsid w:val="00BB60A4"/>
    <w:rsid w:val="00BB6302"/>
    <w:rsid w:val="00BB656C"/>
    <w:rsid w:val="00BB68C3"/>
    <w:rsid w:val="00BB6FF5"/>
    <w:rsid w:val="00BB77F4"/>
    <w:rsid w:val="00BB7A0A"/>
    <w:rsid w:val="00BB7DC2"/>
    <w:rsid w:val="00BC084E"/>
    <w:rsid w:val="00BC0C41"/>
    <w:rsid w:val="00BC15DB"/>
    <w:rsid w:val="00BC1E73"/>
    <w:rsid w:val="00BC211A"/>
    <w:rsid w:val="00BC23F9"/>
    <w:rsid w:val="00BC25CC"/>
    <w:rsid w:val="00BC2969"/>
    <w:rsid w:val="00BC3413"/>
    <w:rsid w:val="00BC3940"/>
    <w:rsid w:val="00BC3E6D"/>
    <w:rsid w:val="00BC4ABD"/>
    <w:rsid w:val="00BC5BFB"/>
    <w:rsid w:val="00BC66DE"/>
    <w:rsid w:val="00BC68C4"/>
    <w:rsid w:val="00BC716D"/>
    <w:rsid w:val="00BC756F"/>
    <w:rsid w:val="00BC7776"/>
    <w:rsid w:val="00BC798F"/>
    <w:rsid w:val="00BC7BF5"/>
    <w:rsid w:val="00BC7C06"/>
    <w:rsid w:val="00BC7FBA"/>
    <w:rsid w:val="00BD049C"/>
    <w:rsid w:val="00BD08B4"/>
    <w:rsid w:val="00BD0B38"/>
    <w:rsid w:val="00BD0E02"/>
    <w:rsid w:val="00BD12D9"/>
    <w:rsid w:val="00BD1B4B"/>
    <w:rsid w:val="00BD1B66"/>
    <w:rsid w:val="00BD1C5F"/>
    <w:rsid w:val="00BD1E87"/>
    <w:rsid w:val="00BD22A7"/>
    <w:rsid w:val="00BD3279"/>
    <w:rsid w:val="00BD3505"/>
    <w:rsid w:val="00BD3916"/>
    <w:rsid w:val="00BD3CFA"/>
    <w:rsid w:val="00BD3D65"/>
    <w:rsid w:val="00BD3DB6"/>
    <w:rsid w:val="00BD493A"/>
    <w:rsid w:val="00BD4CA4"/>
    <w:rsid w:val="00BD5129"/>
    <w:rsid w:val="00BD5294"/>
    <w:rsid w:val="00BD58EE"/>
    <w:rsid w:val="00BD5D34"/>
    <w:rsid w:val="00BD5D88"/>
    <w:rsid w:val="00BD5DA7"/>
    <w:rsid w:val="00BD5EE3"/>
    <w:rsid w:val="00BD6D6C"/>
    <w:rsid w:val="00BD6FA1"/>
    <w:rsid w:val="00BD7593"/>
    <w:rsid w:val="00BD7680"/>
    <w:rsid w:val="00BD79D1"/>
    <w:rsid w:val="00BD7E88"/>
    <w:rsid w:val="00BD7F33"/>
    <w:rsid w:val="00BE000D"/>
    <w:rsid w:val="00BE04FA"/>
    <w:rsid w:val="00BE0965"/>
    <w:rsid w:val="00BE0DE3"/>
    <w:rsid w:val="00BE1016"/>
    <w:rsid w:val="00BE1046"/>
    <w:rsid w:val="00BE18E5"/>
    <w:rsid w:val="00BE2B73"/>
    <w:rsid w:val="00BE2D34"/>
    <w:rsid w:val="00BE37FC"/>
    <w:rsid w:val="00BE4324"/>
    <w:rsid w:val="00BE4539"/>
    <w:rsid w:val="00BE45AC"/>
    <w:rsid w:val="00BE4616"/>
    <w:rsid w:val="00BE4722"/>
    <w:rsid w:val="00BE4C5E"/>
    <w:rsid w:val="00BE54C1"/>
    <w:rsid w:val="00BE57BD"/>
    <w:rsid w:val="00BE57CC"/>
    <w:rsid w:val="00BE5C74"/>
    <w:rsid w:val="00BE60D0"/>
    <w:rsid w:val="00BE6492"/>
    <w:rsid w:val="00BE724D"/>
    <w:rsid w:val="00BE72F0"/>
    <w:rsid w:val="00BE74C4"/>
    <w:rsid w:val="00BE753D"/>
    <w:rsid w:val="00BF0162"/>
    <w:rsid w:val="00BF0903"/>
    <w:rsid w:val="00BF1154"/>
    <w:rsid w:val="00BF1721"/>
    <w:rsid w:val="00BF1BF3"/>
    <w:rsid w:val="00BF1F64"/>
    <w:rsid w:val="00BF1FD5"/>
    <w:rsid w:val="00BF2285"/>
    <w:rsid w:val="00BF308C"/>
    <w:rsid w:val="00BF320C"/>
    <w:rsid w:val="00BF32EB"/>
    <w:rsid w:val="00BF33E0"/>
    <w:rsid w:val="00BF3969"/>
    <w:rsid w:val="00BF3A37"/>
    <w:rsid w:val="00BF3B78"/>
    <w:rsid w:val="00BF3F4E"/>
    <w:rsid w:val="00BF3FE4"/>
    <w:rsid w:val="00BF4866"/>
    <w:rsid w:val="00BF5198"/>
    <w:rsid w:val="00BF5570"/>
    <w:rsid w:val="00BF5D0E"/>
    <w:rsid w:val="00BF62EE"/>
    <w:rsid w:val="00BF63D4"/>
    <w:rsid w:val="00BF7025"/>
    <w:rsid w:val="00BF7AA7"/>
    <w:rsid w:val="00C00721"/>
    <w:rsid w:val="00C00B90"/>
    <w:rsid w:val="00C00CE9"/>
    <w:rsid w:val="00C016AA"/>
    <w:rsid w:val="00C01754"/>
    <w:rsid w:val="00C0177A"/>
    <w:rsid w:val="00C01D5A"/>
    <w:rsid w:val="00C01F37"/>
    <w:rsid w:val="00C02080"/>
    <w:rsid w:val="00C0213E"/>
    <w:rsid w:val="00C029DA"/>
    <w:rsid w:val="00C02AEE"/>
    <w:rsid w:val="00C02C3F"/>
    <w:rsid w:val="00C02DBB"/>
    <w:rsid w:val="00C02EED"/>
    <w:rsid w:val="00C032ED"/>
    <w:rsid w:val="00C0348B"/>
    <w:rsid w:val="00C03A2B"/>
    <w:rsid w:val="00C03D8A"/>
    <w:rsid w:val="00C04147"/>
    <w:rsid w:val="00C04556"/>
    <w:rsid w:val="00C04735"/>
    <w:rsid w:val="00C051D0"/>
    <w:rsid w:val="00C054E7"/>
    <w:rsid w:val="00C0591D"/>
    <w:rsid w:val="00C05940"/>
    <w:rsid w:val="00C05AC6"/>
    <w:rsid w:val="00C070CC"/>
    <w:rsid w:val="00C0723D"/>
    <w:rsid w:val="00C07511"/>
    <w:rsid w:val="00C0753E"/>
    <w:rsid w:val="00C079A5"/>
    <w:rsid w:val="00C07D81"/>
    <w:rsid w:val="00C07DE6"/>
    <w:rsid w:val="00C10242"/>
    <w:rsid w:val="00C10359"/>
    <w:rsid w:val="00C1050E"/>
    <w:rsid w:val="00C1111D"/>
    <w:rsid w:val="00C11130"/>
    <w:rsid w:val="00C111D1"/>
    <w:rsid w:val="00C11C1B"/>
    <w:rsid w:val="00C12153"/>
    <w:rsid w:val="00C12669"/>
    <w:rsid w:val="00C12A1E"/>
    <w:rsid w:val="00C132E4"/>
    <w:rsid w:val="00C14012"/>
    <w:rsid w:val="00C140B4"/>
    <w:rsid w:val="00C142B4"/>
    <w:rsid w:val="00C1437F"/>
    <w:rsid w:val="00C14442"/>
    <w:rsid w:val="00C14B73"/>
    <w:rsid w:val="00C157EE"/>
    <w:rsid w:val="00C15A93"/>
    <w:rsid w:val="00C15E05"/>
    <w:rsid w:val="00C1638C"/>
    <w:rsid w:val="00C167A3"/>
    <w:rsid w:val="00C16CD7"/>
    <w:rsid w:val="00C17371"/>
    <w:rsid w:val="00C173B9"/>
    <w:rsid w:val="00C17475"/>
    <w:rsid w:val="00C17563"/>
    <w:rsid w:val="00C17A06"/>
    <w:rsid w:val="00C17BD5"/>
    <w:rsid w:val="00C17FB0"/>
    <w:rsid w:val="00C200C6"/>
    <w:rsid w:val="00C20311"/>
    <w:rsid w:val="00C2041E"/>
    <w:rsid w:val="00C20895"/>
    <w:rsid w:val="00C21063"/>
    <w:rsid w:val="00C21174"/>
    <w:rsid w:val="00C2138C"/>
    <w:rsid w:val="00C21559"/>
    <w:rsid w:val="00C21B07"/>
    <w:rsid w:val="00C223A6"/>
    <w:rsid w:val="00C2248B"/>
    <w:rsid w:val="00C22514"/>
    <w:rsid w:val="00C2260A"/>
    <w:rsid w:val="00C2267D"/>
    <w:rsid w:val="00C228F3"/>
    <w:rsid w:val="00C22C84"/>
    <w:rsid w:val="00C22D37"/>
    <w:rsid w:val="00C22FC7"/>
    <w:rsid w:val="00C23337"/>
    <w:rsid w:val="00C2361A"/>
    <w:rsid w:val="00C236E5"/>
    <w:rsid w:val="00C237D2"/>
    <w:rsid w:val="00C23804"/>
    <w:rsid w:val="00C23F02"/>
    <w:rsid w:val="00C2453F"/>
    <w:rsid w:val="00C2578F"/>
    <w:rsid w:val="00C25936"/>
    <w:rsid w:val="00C259C8"/>
    <w:rsid w:val="00C260B3"/>
    <w:rsid w:val="00C266C2"/>
    <w:rsid w:val="00C26AD6"/>
    <w:rsid w:val="00C270D7"/>
    <w:rsid w:val="00C272F1"/>
    <w:rsid w:val="00C277F2"/>
    <w:rsid w:val="00C30013"/>
    <w:rsid w:val="00C30588"/>
    <w:rsid w:val="00C309AE"/>
    <w:rsid w:val="00C30EA5"/>
    <w:rsid w:val="00C30EE0"/>
    <w:rsid w:val="00C30EE9"/>
    <w:rsid w:val="00C3162A"/>
    <w:rsid w:val="00C3191A"/>
    <w:rsid w:val="00C31B63"/>
    <w:rsid w:val="00C31E72"/>
    <w:rsid w:val="00C32353"/>
    <w:rsid w:val="00C3247A"/>
    <w:rsid w:val="00C32DC5"/>
    <w:rsid w:val="00C32F93"/>
    <w:rsid w:val="00C33373"/>
    <w:rsid w:val="00C333D5"/>
    <w:rsid w:val="00C33406"/>
    <w:rsid w:val="00C336A2"/>
    <w:rsid w:val="00C33794"/>
    <w:rsid w:val="00C337E1"/>
    <w:rsid w:val="00C33E93"/>
    <w:rsid w:val="00C34086"/>
    <w:rsid w:val="00C3418F"/>
    <w:rsid w:val="00C341E5"/>
    <w:rsid w:val="00C3465B"/>
    <w:rsid w:val="00C348D0"/>
    <w:rsid w:val="00C34D2C"/>
    <w:rsid w:val="00C351C1"/>
    <w:rsid w:val="00C351F9"/>
    <w:rsid w:val="00C353B5"/>
    <w:rsid w:val="00C35AEF"/>
    <w:rsid w:val="00C35C37"/>
    <w:rsid w:val="00C35CF9"/>
    <w:rsid w:val="00C36502"/>
    <w:rsid w:val="00C36A14"/>
    <w:rsid w:val="00C36E3B"/>
    <w:rsid w:val="00C36FE7"/>
    <w:rsid w:val="00C37E36"/>
    <w:rsid w:val="00C40B65"/>
    <w:rsid w:val="00C40D04"/>
    <w:rsid w:val="00C40D91"/>
    <w:rsid w:val="00C40EE3"/>
    <w:rsid w:val="00C412BC"/>
    <w:rsid w:val="00C41361"/>
    <w:rsid w:val="00C4180E"/>
    <w:rsid w:val="00C41964"/>
    <w:rsid w:val="00C41A15"/>
    <w:rsid w:val="00C41D24"/>
    <w:rsid w:val="00C423D7"/>
    <w:rsid w:val="00C4244B"/>
    <w:rsid w:val="00C426CC"/>
    <w:rsid w:val="00C42721"/>
    <w:rsid w:val="00C434A5"/>
    <w:rsid w:val="00C43585"/>
    <w:rsid w:val="00C44867"/>
    <w:rsid w:val="00C45444"/>
    <w:rsid w:val="00C458C7"/>
    <w:rsid w:val="00C45B52"/>
    <w:rsid w:val="00C4621E"/>
    <w:rsid w:val="00C4672D"/>
    <w:rsid w:val="00C470F5"/>
    <w:rsid w:val="00C4742F"/>
    <w:rsid w:val="00C474EF"/>
    <w:rsid w:val="00C47631"/>
    <w:rsid w:val="00C50415"/>
    <w:rsid w:val="00C505E3"/>
    <w:rsid w:val="00C50869"/>
    <w:rsid w:val="00C508CF"/>
    <w:rsid w:val="00C5248C"/>
    <w:rsid w:val="00C52529"/>
    <w:rsid w:val="00C5288E"/>
    <w:rsid w:val="00C52918"/>
    <w:rsid w:val="00C53064"/>
    <w:rsid w:val="00C5426C"/>
    <w:rsid w:val="00C5442B"/>
    <w:rsid w:val="00C549C7"/>
    <w:rsid w:val="00C54E89"/>
    <w:rsid w:val="00C55257"/>
    <w:rsid w:val="00C5530B"/>
    <w:rsid w:val="00C55C99"/>
    <w:rsid w:val="00C565A4"/>
    <w:rsid w:val="00C5690B"/>
    <w:rsid w:val="00C5691F"/>
    <w:rsid w:val="00C56CB1"/>
    <w:rsid w:val="00C56DF6"/>
    <w:rsid w:val="00C57361"/>
    <w:rsid w:val="00C57881"/>
    <w:rsid w:val="00C57966"/>
    <w:rsid w:val="00C57C23"/>
    <w:rsid w:val="00C57D4E"/>
    <w:rsid w:val="00C57F6F"/>
    <w:rsid w:val="00C57F82"/>
    <w:rsid w:val="00C57FA1"/>
    <w:rsid w:val="00C604C1"/>
    <w:rsid w:val="00C604C2"/>
    <w:rsid w:val="00C6071F"/>
    <w:rsid w:val="00C60B31"/>
    <w:rsid w:val="00C61271"/>
    <w:rsid w:val="00C615DD"/>
    <w:rsid w:val="00C61904"/>
    <w:rsid w:val="00C61CD1"/>
    <w:rsid w:val="00C61E0F"/>
    <w:rsid w:val="00C620A6"/>
    <w:rsid w:val="00C6230E"/>
    <w:rsid w:val="00C6260A"/>
    <w:rsid w:val="00C6288E"/>
    <w:rsid w:val="00C62FFD"/>
    <w:rsid w:val="00C6351A"/>
    <w:rsid w:val="00C63B55"/>
    <w:rsid w:val="00C64692"/>
    <w:rsid w:val="00C64AEC"/>
    <w:rsid w:val="00C64C25"/>
    <w:rsid w:val="00C65267"/>
    <w:rsid w:val="00C657B7"/>
    <w:rsid w:val="00C66169"/>
    <w:rsid w:val="00C66961"/>
    <w:rsid w:val="00C66E2B"/>
    <w:rsid w:val="00C66E60"/>
    <w:rsid w:val="00C67A8A"/>
    <w:rsid w:val="00C67C03"/>
    <w:rsid w:val="00C67C6D"/>
    <w:rsid w:val="00C67EB9"/>
    <w:rsid w:val="00C7001F"/>
    <w:rsid w:val="00C70240"/>
    <w:rsid w:val="00C713D2"/>
    <w:rsid w:val="00C71A2E"/>
    <w:rsid w:val="00C71B42"/>
    <w:rsid w:val="00C71B98"/>
    <w:rsid w:val="00C72072"/>
    <w:rsid w:val="00C721CC"/>
    <w:rsid w:val="00C7278E"/>
    <w:rsid w:val="00C727B1"/>
    <w:rsid w:val="00C7306D"/>
    <w:rsid w:val="00C730C9"/>
    <w:rsid w:val="00C732BF"/>
    <w:rsid w:val="00C734A3"/>
    <w:rsid w:val="00C735EE"/>
    <w:rsid w:val="00C73A02"/>
    <w:rsid w:val="00C7451B"/>
    <w:rsid w:val="00C74837"/>
    <w:rsid w:val="00C74EA2"/>
    <w:rsid w:val="00C74FF5"/>
    <w:rsid w:val="00C7511C"/>
    <w:rsid w:val="00C75A44"/>
    <w:rsid w:val="00C75B9B"/>
    <w:rsid w:val="00C760E4"/>
    <w:rsid w:val="00C76347"/>
    <w:rsid w:val="00C767E1"/>
    <w:rsid w:val="00C767FF"/>
    <w:rsid w:val="00C76942"/>
    <w:rsid w:val="00C76D39"/>
    <w:rsid w:val="00C76EC6"/>
    <w:rsid w:val="00C77C36"/>
    <w:rsid w:val="00C80640"/>
    <w:rsid w:val="00C807AB"/>
    <w:rsid w:val="00C80E38"/>
    <w:rsid w:val="00C818E8"/>
    <w:rsid w:val="00C82030"/>
    <w:rsid w:val="00C82369"/>
    <w:rsid w:val="00C82479"/>
    <w:rsid w:val="00C8261A"/>
    <w:rsid w:val="00C82A27"/>
    <w:rsid w:val="00C82C44"/>
    <w:rsid w:val="00C83931"/>
    <w:rsid w:val="00C83F26"/>
    <w:rsid w:val="00C8408E"/>
    <w:rsid w:val="00C84E25"/>
    <w:rsid w:val="00C859F1"/>
    <w:rsid w:val="00C85B85"/>
    <w:rsid w:val="00C85D3A"/>
    <w:rsid w:val="00C85F29"/>
    <w:rsid w:val="00C8606E"/>
    <w:rsid w:val="00C86777"/>
    <w:rsid w:val="00C86963"/>
    <w:rsid w:val="00C86D6B"/>
    <w:rsid w:val="00C8714B"/>
    <w:rsid w:val="00C875EC"/>
    <w:rsid w:val="00C903D4"/>
    <w:rsid w:val="00C90535"/>
    <w:rsid w:val="00C906E7"/>
    <w:rsid w:val="00C90D38"/>
    <w:rsid w:val="00C90ECE"/>
    <w:rsid w:val="00C919E7"/>
    <w:rsid w:val="00C91C92"/>
    <w:rsid w:val="00C91D2A"/>
    <w:rsid w:val="00C91EBE"/>
    <w:rsid w:val="00C92580"/>
    <w:rsid w:val="00C92617"/>
    <w:rsid w:val="00C92624"/>
    <w:rsid w:val="00C926DE"/>
    <w:rsid w:val="00C932F5"/>
    <w:rsid w:val="00C933B7"/>
    <w:rsid w:val="00C9344E"/>
    <w:rsid w:val="00C94128"/>
    <w:rsid w:val="00C94E72"/>
    <w:rsid w:val="00C94EF4"/>
    <w:rsid w:val="00C95232"/>
    <w:rsid w:val="00C95378"/>
    <w:rsid w:val="00C953D0"/>
    <w:rsid w:val="00C95532"/>
    <w:rsid w:val="00C956BC"/>
    <w:rsid w:val="00C963DF"/>
    <w:rsid w:val="00C96595"/>
    <w:rsid w:val="00C96D9D"/>
    <w:rsid w:val="00C9711D"/>
    <w:rsid w:val="00CA036A"/>
    <w:rsid w:val="00CA043F"/>
    <w:rsid w:val="00CA047F"/>
    <w:rsid w:val="00CA0756"/>
    <w:rsid w:val="00CA0AE9"/>
    <w:rsid w:val="00CA102B"/>
    <w:rsid w:val="00CA1494"/>
    <w:rsid w:val="00CA166B"/>
    <w:rsid w:val="00CA1D09"/>
    <w:rsid w:val="00CA208C"/>
    <w:rsid w:val="00CA2623"/>
    <w:rsid w:val="00CA2E93"/>
    <w:rsid w:val="00CA3846"/>
    <w:rsid w:val="00CA3940"/>
    <w:rsid w:val="00CA395D"/>
    <w:rsid w:val="00CA473B"/>
    <w:rsid w:val="00CA6009"/>
    <w:rsid w:val="00CA6734"/>
    <w:rsid w:val="00CA6F82"/>
    <w:rsid w:val="00CA77FB"/>
    <w:rsid w:val="00CA7C0B"/>
    <w:rsid w:val="00CA7CE5"/>
    <w:rsid w:val="00CA7DB9"/>
    <w:rsid w:val="00CA7E63"/>
    <w:rsid w:val="00CB0A56"/>
    <w:rsid w:val="00CB0D8E"/>
    <w:rsid w:val="00CB11E7"/>
    <w:rsid w:val="00CB132A"/>
    <w:rsid w:val="00CB19E0"/>
    <w:rsid w:val="00CB1A48"/>
    <w:rsid w:val="00CB1DCE"/>
    <w:rsid w:val="00CB1F3B"/>
    <w:rsid w:val="00CB22EF"/>
    <w:rsid w:val="00CB2477"/>
    <w:rsid w:val="00CB392B"/>
    <w:rsid w:val="00CB39D7"/>
    <w:rsid w:val="00CB3E25"/>
    <w:rsid w:val="00CB3EF0"/>
    <w:rsid w:val="00CB3F76"/>
    <w:rsid w:val="00CB4027"/>
    <w:rsid w:val="00CB428B"/>
    <w:rsid w:val="00CB44E3"/>
    <w:rsid w:val="00CB497A"/>
    <w:rsid w:val="00CB4C77"/>
    <w:rsid w:val="00CB4DBC"/>
    <w:rsid w:val="00CB55E7"/>
    <w:rsid w:val="00CB5769"/>
    <w:rsid w:val="00CB5EAD"/>
    <w:rsid w:val="00CB60A3"/>
    <w:rsid w:val="00CB7ADE"/>
    <w:rsid w:val="00CB7DBF"/>
    <w:rsid w:val="00CC059D"/>
    <w:rsid w:val="00CC0832"/>
    <w:rsid w:val="00CC1388"/>
    <w:rsid w:val="00CC1A07"/>
    <w:rsid w:val="00CC2F7F"/>
    <w:rsid w:val="00CC4190"/>
    <w:rsid w:val="00CC4A83"/>
    <w:rsid w:val="00CC4DDF"/>
    <w:rsid w:val="00CC4E16"/>
    <w:rsid w:val="00CC4E48"/>
    <w:rsid w:val="00CC50E2"/>
    <w:rsid w:val="00CC5608"/>
    <w:rsid w:val="00CC5BFA"/>
    <w:rsid w:val="00CC5F69"/>
    <w:rsid w:val="00CC6325"/>
    <w:rsid w:val="00CC6A7A"/>
    <w:rsid w:val="00CC6AD1"/>
    <w:rsid w:val="00CC71AE"/>
    <w:rsid w:val="00CC71F7"/>
    <w:rsid w:val="00CC7E68"/>
    <w:rsid w:val="00CD0AA1"/>
    <w:rsid w:val="00CD0C1F"/>
    <w:rsid w:val="00CD0F5E"/>
    <w:rsid w:val="00CD0F7B"/>
    <w:rsid w:val="00CD1B0F"/>
    <w:rsid w:val="00CD2579"/>
    <w:rsid w:val="00CD286E"/>
    <w:rsid w:val="00CD35D3"/>
    <w:rsid w:val="00CD38F7"/>
    <w:rsid w:val="00CD3BCC"/>
    <w:rsid w:val="00CD3D52"/>
    <w:rsid w:val="00CD3E31"/>
    <w:rsid w:val="00CD3F9D"/>
    <w:rsid w:val="00CD4215"/>
    <w:rsid w:val="00CD440E"/>
    <w:rsid w:val="00CD461C"/>
    <w:rsid w:val="00CD46C1"/>
    <w:rsid w:val="00CD4A8F"/>
    <w:rsid w:val="00CD4F6A"/>
    <w:rsid w:val="00CD579D"/>
    <w:rsid w:val="00CD5F11"/>
    <w:rsid w:val="00CD6495"/>
    <w:rsid w:val="00CD69D6"/>
    <w:rsid w:val="00CD6D88"/>
    <w:rsid w:val="00CD6E60"/>
    <w:rsid w:val="00CD7245"/>
    <w:rsid w:val="00CD7270"/>
    <w:rsid w:val="00CD7528"/>
    <w:rsid w:val="00CD7925"/>
    <w:rsid w:val="00CD7968"/>
    <w:rsid w:val="00CD79CB"/>
    <w:rsid w:val="00CE02B5"/>
    <w:rsid w:val="00CE0D9C"/>
    <w:rsid w:val="00CE1001"/>
    <w:rsid w:val="00CE18E4"/>
    <w:rsid w:val="00CE24BE"/>
    <w:rsid w:val="00CE2617"/>
    <w:rsid w:val="00CE279A"/>
    <w:rsid w:val="00CE2A53"/>
    <w:rsid w:val="00CE2A5B"/>
    <w:rsid w:val="00CE2BE4"/>
    <w:rsid w:val="00CE2FBF"/>
    <w:rsid w:val="00CE33A6"/>
    <w:rsid w:val="00CE353E"/>
    <w:rsid w:val="00CE3874"/>
    <w:rsid w:val="00CE3AB3"/>
    <w:rsid w:val="00CE3E92"/>
    <w:rsid w:val="00CE4109"/>
    <w:rsid w:val="00CE43C3"/>
    <w:rsid w:val="00CE4B1E"/>
    <w:rsid w:val="00CE4C94"/>
    <w:rsid w:val="00CE4F6C"/>
    <w:rsid w:val="00CE5595"/>
    <w:rsid w:val="00CE5621"/>
    <w:rsid w:val="00CE579F"/>
    <w:rsid w:val="00CE59E3"/>
    <w:rsid w:val="00CE621A"/>
    <w:rsid w:val="00CE6C53"/>
    <w:rsid w:val="00CE70BE"/>
    <w:rsid w:val="00CE7455"/>
    <w:rsid w:val="00CE7660"/>
    <w:rsid w:val="00CE781F"/>
    <w:rsid w:val="00CF0A12"/>
    <w:rsid w:val="00CF0D14"/>
    <w:rsid w:val="00CF11D4"/>
    <w:rsid w:val="00CF130E"/>
    <w:rsid w:val="00CF1461"/>
    <w:rsid w:val="00CF17A2"/>
    <w:rsid w:val="00CF1A9B"/>
    <w:rsid w:val="00CF1F74"/>
    <w:rsid w:val="00CF20C1"/>
    <w:rsid w:val="00CF2172"/>
    <w:rsid w:val="00CF2207"/>
    <w:rsid w:val="00CF22C1"/>
    <w:rsid w:val="00CF2629"/>
    <w:rsid w:val="00CF2890"/>
    <w:rsid w:val="00CF2AA0"/>
    <w:rsid w:val="00CF2B00"/>
    <w:rsid w:val="00CF2B48"/>
    <w:rsid w:val="00CF2E28"/>
    <w:rsid w:val="00CF2F4A"/>
    <w:rsid w:val="00CF33B2"/>
    <w:rsid w:val="00CF39FE"/>
    <w:rsid w:val="00CF418A"/>
    <w:rsid w:val="00CF4748"/>
    <w:rsid w:val="00CF474E"/>
    <w:rsid w:val="00CF4B01"/>
    <w:rsid w:val="00CF4BC9"/>
    <w:rsid w:val="00CF5489"/>
    <w:rsid w:val="00CF56E0"/>
    <w:rsid w:val="00CF5A13"/>
    <w:rsid w:val="00CF5CF6"/>
    <w:rsid w:val="00CF5FF6"/>
    <w:rsid w:val="00CF62A7"/>
    <w:rsid w:val="00CF6BEB"/>
    <w:rsid w:val="00CF6CDB"/>
    <w:rsid w:val="00CF73B6"/>
    <w:rsid w:val="00CF777F"/>
    <w:rsid w:val="00CF7BD8"/>
    <w:rsid w:val="00CF7F3A"/>
    <w:rsid w:val="00D00216"/>
    <w:rsid w:val="00D0078E"/>
    <w:rsid w:val="00D008C5"/>
    <w:rsid w:val="00D00C16"/>
    <w:rsid w:val="00D00DB5"/>
    <w:rsid w:val="00D016CF"/>
    <w:rsid w:val="00D01A77"/>
    <w:rsid w:val="00D01D27"/>
    <w:rsid w:val="00D01F3F"/>
    <w:rsid w:val="00D02062"/>
    <w:rsid w:val="00D023F4"/>
    <w:rsid w:val="00D02483"/>
    <w:rsid w:val="00D02DC5"/>
    <w:rsid w:val="00D03169"/>
    <w:rsid w:val="00D037D9"/>
    <w:rsid w:val="00D03A61"/>
    <w:rsid w:val="00D03FD0"/>
    <w:rsid w:val="00D0402D"/>
    <w:rsid w:val="00D04086"/>
    <w:rsid w:val="00D04117"/>
    <w:rsid w:val="00D04472"/>
    <w:rsid w:val="00D045B4"/>
    <w:rsid w:val="00D04DAA"/>
    <w:rsid w:val="00D05DBD"/>
    <w:rsid w:val="00D06141"/>
    <w:rsid w:val="00D066A9"/>
    <w:rsid w:val="00D0738D"/>
    <w:rsid w:val="00D07396"/>
    <w:rsid w:val="00D07464"/>
    <w:rsid w:val="00D0748E"/>
    <w:rsid w:val="00D106E7"/>
    <w:rsid w:val="00D1105A"/>
    <w:rsid w:val="00D111B8"/>
    <w:rsid w:val="00D11756"/>
    <w:rsid w:val="00D11880"/>
    <w:rsid w:val="00D11A14"/>
    <w:rsid w:val="00D11E07"/>
    <w:rsid w:val="00D11F6F"/>
    <w:rsid w:val="00D12136"/>
    <w:rsid w:val="00D12986"/>
    <w:rsid w:val="00D12CE6"/>
    <w:rsid w:val="00D12CF3"/>
    <w:rsid w:val="00D12D2C"/>
    <w:rsid w:val="00D13780"/>
    <w:rsid w:val="00D13C75"/>
    <w:rsid w:val="00D13FA3"/>
    <w:rsid w:val="00D14E70"/>
    <w:rsid w:val="00D14F2A"/>
    <w:rsid w:val="00D14FDE"/>
    <w:rsid w:val="00D15267"/>
    <w:rsid w:val="00D15603"/>
    <w:rsid w:val="00D15DB8"/>
    <w:rsid w:val="00D160E1"/>
    <w:rsid w:val="00D1624D"/>
    <w:rsid w:val="00D16593"/>
    <w:rsid w:val="00D165D5"/>
    <w:rsid w:val="00D1685A"/>
    <w:rsid w:val="00D16C23"/>
    <w:rsid w:val="00D17AB5"/>
    <w:rsid w:val="00D17B2E"/>
    <w:rsid w:val="00D20025"/>
    <w:rsid w:val="00D206C0"/>
    <w:rsid w:val="00D20890"/>
    <w:rsid w:val="00D2139D"/>
    <w:rsid w:val="00D21465"/>
    <w:rsid w:val="00D21910"/>
    <w:rsid w:val="00D21937"/>
    <w:rsid w:val="00D21D84"/>
    <w:rsid w:val="00D21D9A"/>
    <w:rsid w:val="00D22355"/>
    <w:rsid w:val="00D22EC4"/>
    <w:rsid w:val="00D234B2"/>
    <w:rsid w:val="00D23560"/>
    <w:rsid w:val="00D23839"/>
    <w:rsid w:val="00D23B8C"/>
    <w:rsid w:val="00D23D97"/>
    <w:rsid w:val="00D24328"/>
    <w:rsid w:val="00D243C3"/>
    <w:rsid w:val="00D243DC"/>
    <w:rsid w:val="00D24788"/>
    <w:rsid w:val="00D24A38"/>
    <w:rsid w:val="00D24D7D"/>
    <w:rsid w:val="00D25498"/>
    <w:rsid w:val="00D25ACE"/>
    <w:rsid w:val="00D25D7A"/>
    <w:rsid w:val="00D25F7B"/>
    <w:rsid w:val="00D2616F"/>
    <w:rsid w:val="00D263BC"/>
    <w:rsid w:val="00D268AA"/>
    <w:rsid w:val="00D269CE"/>
    <w:rsid w:val="00D27089"/>
    <w:rsid w:val="00D272A9"/>
    <w:rsid w:val="00D27605"/>
    <w:rsid w:val="00D276C5"/>
    <w:rsid w:val="00D27808"/>
    <w:rsid w:val="00D27DBB"/>
    <w:rsid w:val="00D27F86"/>
    <w:rsid w:val="00D30522"/>
    <w:rsid w:val="00D30688"/>
    <w:rsid w:val="00D30F9D"/>
    <w:rsid w:val="00D3105E"/>
    <w:rsid w:val="00D3121E"/>
    <w:rsid w:val="00D315B7"/>
    <w:rsid w:val="00D31608"/>
    <w:rsid w:val="00D31864"/>
    <w:rsid w:val="00D31A98"/>
    <w:rsid w:val="00D31B67"/>
    <w:rsid w:val="00D31CDB"/>
    <w:rsid w:val="00D31F73"/>
    <w:rsid w:val="00D32209"/>
    <w:rsid w:val="00D32223"/>
    <w:rsid w:val="00D324BC"/>
    <w:rsid w:val="00D32526"/>
    <w:rsid w:val="00D32AF0"/>
    <w:rsid w:val="00D32CF6"/>
    <w:rsid w:val="00D33937"/>
    <w:rsid w:val="00D33E28"/>
    <w:rsid w:val="00D3411A"/>
    <w:rsid w:val="00D34158"/>
    <w:rsid w:val="00D3476B"/>
    <w:rsid w:val="00D34838"/>
    <w:rsid w:val="00D34E63"/>
    <w:rsid w:val="00D351BE"/>
    <w:rsid w:val="00D35486"/>
    <w:rsid w:val="00D3565E"/>
    <w:rsid w:val="00D36CDB"/>
    <w:rsid w:val="00D377CD"/>
    <w:rsid w:val="00D37AE5"/>
    <w:rsid w:val="00D40426"/>
    <w:rsid w:val="00D40C55"/>
    <w:rsid w:val="00D410BA"/>
    <w:rsid w:val="00D4120C"/>
    <w:rsid w:val="00D4186E"/>
    <w:rsid w:val="00D41BBF"/>
    <w:rsid w:val="00D422FA"/>
    <w:rsid w:val="00D4247E"/>
    <w:rsid w:val="00D4261B"/>
    <w:rsid w:val="00D42C56"/>
    <w:rsid w:val="00D42C8C"/>
    <w:rsid w:val="00D42FE8"/>
    <w:rsid w:val="00D4306C"/>
    <w:rsid w:val="00D43240"/>
    <w:rsid w:val="00D43405"/>
    <w:rsid w:val="00D43508"/>
    <w:rsid w:val="00D436C3"/>
    <w:rsid w:val="00D43868"/>
    <w:rsid w:val="00D43D9D"/>
    <w:rsid w:val="00D43DD6"/>
    <w:rsid w:val="00D43FA8"/>
    <w:rsid w:val="00D43FF9"/>
    <w:rsid w:val="00D442B2"/>
    <w:rsid w:val="00D444B5"/>
    <w:rsid w:val="00D44530"/>
    <w:rsid w:val="00D445F9"/>
    <w:rsid w:val="00D44AE2"/>
    <w:rsid w:val="00D44F35"/>
    <w:rsid w:val="00D44F45"/>
    <w:rsid w:val="00D451A6"/>
    <w:rsid w:val="00D45774"/>
    <w:rsid w:val="00D45ADB"/>
    <w:rsid w:val="00D45DFC"/>
    <w:rsid w:val="00D45EBF"/>
    <w:rsid w:val="00D46386"/>
    <w:rsid w:val="00D464BC"/>
    <w:rsid w:val="00D46639"/>
    <w:rsid w:val="00D46A28"/>
    <w:rsid w:val="00D46C2B"/>
    <w:rsid w:val="00D47080"/>
    <w:rsid w:val="00D47331"/>
    <w:rsid w:val="00D47949"/>
    <w:rsid w:val="00D47BD1"/>
    <w:rsid w:val="00D50461"/>
    <w:rsid w:val="00D50E88"/>
    <w:rsid w:val="00D513CD"/>
    <w:rsid w:val="00D514E5"/>
    <w:rsid w:val="00D51B3F"/>
    <w:rsid w:val="00D51BAD"/>
    <w:rsid w:val="00D52892"/>
    <w:rsid w:val="00D52E59"/>
    <w:rsid w:val="00D531EC"/>
    <w:rsid w:val="00D539FA"/>
    <w:rsid w:val="00D53BEB"/>
    <w:rsid w:val="00D53D11"/>
    <w:rsid w:val="00D54CAA"/>
    <w:rsid w:val="00D55058"/>
    <w:rsid w:val="00D55502"/>
    <w:rsid w:val="00D5552A"/>
    <w:rsid w:val="00D555CA"/>
    <w:rsid w:val="00D55D6B"/>
    <w:rsid w:val="00D55F54"/>
    <w:rsid w:val="00D56A3B"/>
    <w:rsid w:val="00D57618"/>
    <w:rsid w:val="00D57A48"/>
    <w:rsid w:val="00D57D04"/>
    <w:rsid w:val="00D603F5"/>
    <w:rsid w:val="00D60455"/>
    <w:rsid w:val="00D6083F"/>
    <w:rsid w:val="00D60868"/>
    <w:rsid w:val="00D60C6F"/>
    <w:rsid w:val="00D6124F"/>
    <w:rsid w:val="00D612F7"/>
    <w:rsid w:val="00D6151D"/>
    <w:rsid w:val="00D61553"/>
    <w:rsid w:val="00D618C7"/>
    <w:rsid w:val="00D61DC3"/>
    <w:rsid w:val="00D61E60"/>
    <w:rsid w:val="00D61FED"/>
    <w:rsid w:val="00D62206"/>
    <w:rsid w:val="00D626D7"/>
    <w:rsid w:val="00D62BF3"/>
    <w:rsid w:val="00D62C12"/>
    <w:rsid w:val="00D62C84"/>
    <w:rsid w:val="00D63128"/>
    <w:rsid w:val="00D631C3"/>
    <w:rsid w:val="00D6320E"/>
    <w:rsid w:val="00D635CD"/>
    <w:rsid w:val="00D63654"/>
    <w:rsid w:val="00D63E60"/>
    <w:rsid w:val="00D641F0"/>
    <w:rsid w:val="00D644D7"/>
    <w:rsid w:val="00D6457E"/>
    <w:rsid w:val="00D648AC"/>
    <w:rsid w:val="00D64D6E"/>
    <w:rsid w:val="00D64DDB"/>
    <w:rsid w:val="00D64F42"/>
    <w:rsid w:val="00D65024"/>
    <w:rsid w:val="00D65CB4"/>
    <w:rsid w:val="00D65D68"/>
    <w:rsid w:val="00D65F3B"/>
    <w:rsid w:val="00D66AAF"/>
    <w:rsid w:val="00D66EFA"/>
    <w:rsid w:val="00D67019"/>
    <w:rsid w:val="00D6720D"/>
    <w:rsid w:val="00D6727D"/>
    <w:rsid w:val="00D676FC"/>
    <w:rsid w:val="00D67CC0"/>
    <w:rsid w:val="00D67DE4"/>
    <w:rsid w:val="00D70091"/>
    <w:rsid w:val="00D701E9"/>
    <w:rsid w:val="00D704E4"/>
    <w:rsid w:val="00D70AB3"/>
    <w:rsid w:val="00D70F9B"/>
    <w:rsid w:val="00D725DF"/>
    <w:rsid w:val="00D728CE"/>
    <w:rsid w:val="00D72ABA"/>
    <w:rsid w:val="00D72F03"/>
    <w:rsid w:val="00D7331C"/>
    <w:rsid w:val="00D73404"/>
    <w:rsid w:val="00D73648"/>
    <w:rsid w:val="00D738F5"/>
    <w:rsid w:val="00D73D42"/>
    <w:rsid w:val="00D73EAE"/>
    <w:rsid w:val="00D74055"/>
    <w:rsid w:val="00D74E28"/>
    <w:rsid w:val="00D75023"/>
    <w:rsid w:val="00D751DC"/>
    <w:rsid w:val="00D75293"/>
    <w:rsid w:val="00D757CA"/>
    <w:rsid w:val="00D75A24"/>
    <w:rsid w:val="00D75FE2"/>
    <w:rsid w:val="00D761A6"/>
    <w:rsid w:val="00D76A28"/>
    <w:rsid w:val="00D76AA3"/>
    <w:rsid w:val="00D76DA1"/>
    <w:rsid w:val="00D76FA9"/>
    <w:rsid w:val="00D770E3"/>
    <w:rsid w:val="00D77129"/>
    <w:rsid w:val="00D77ECA"/>
    <w:rsid w:val="00D80B31"/>
    <w:rsid w:val="00D80CE0"/>
    <w:rsid w:val="00D810A3"/>
    <w:rsid w:val="00D8150E"/>
    <w:rsid w:val="00D81925"/>
    <w:rsid w:val="00D81CF1"/>
    <w:rsid w:val="00D81F55"/>
    <w:rsid w:val="00D82A2E"/>
    <w:rsid w:val="00D82D82"/>
    <w:rsid w:val="00D82E5E"/>
    <w:rsid w:val="00D830CC"/>
    <w:rsid w:val="00D834EA"/>
    <w:rsid w:val="00D83E96"/>
    <w:rsid w:val="00D840AA"/>
    <w:rsid w:val="00D8488E"/>
    <w:rsid w:val="00D84C82"/>
    <w:rsid w:val="00D857BF"/>
    <w:rsid w:val="00D858A9"/>
    <w:rsid w:val="00D85955"/>
    <w:rsid w:val="00D85A77"/>
    <w:rsid w:val="00D85CDA"/>
    <w:rsid w:val="00D861BF"/>
    <w:rsid w:val="00D86257"/>
    <w:rsid w:val="00D86525"/>
    <w:rsid w:val="00D86C75"/>
    <w:rsid w:val="00D8710F"/>
    <w:rsid w:val="00D871BA"/>
    <w:rsid w:val="00D876F3"/>
    <w:rsid w:val="00D877E2"/>
    <w:rsid w:val="00D87CA1"/>
    <w:rsid w:val="00D87D8F"/>
    <w:rsid w:val="00D87E27"/>
    <w:rsid w:val="00D905BA"/>
    <w:rsid w:val="00D90628"/>
    <w:rsid w:val="00D90EAB"/>
    <w:rsid w:val="00D9107D"/>
    <w:rsid w:val="00D91296"/>
    <w:rsid w:val="00D91579"/>
    <w:rsid w:val="00D9198E"/>
    <w:rsid w:val="00D91FA7"/>
    <w:rsid w:val="00D91FF2"/>
    <w:rsid w:val="00D92478"/>
    <w:rsid w:val="00D924C5"/>
    <w:rsid w:val="00D9285E"/>
    <w:rsid w:val="00D92A67"/>
    <w:rsid w:val="00D92C82"/>
    <w:rsid w:val="00D9379F"/>
    <w:rsid w:val="00D939B0"/>
    <w:rsid w:val="00D93C2F"/>
    <w:rsid w:val="00D93CB3"/>
    <w:rsid w:val="00D94DBB"/>
    <w:rsid w:val="00D955FE"/>
    <w:rsid w:val="00D95B99"/>
    <w:rsid w:val="00D95DBD"/>
    <w:rsid w:val="00D96A58"/>
    <w:rsid w:val="00D96CB4"/>
    <w:rsid w:val="00D96CDF"/>
    <w:rsid w:val="00D96ECA"/>
    <w:rsid w:val="00D971AE"/>
    <w:rsid w:val="00D97211"/>
    <w:rsid w:val="00D97474"/>
    <w:rsid w:val="00D97870"/>
    <w:rsid w:val="00D97C9E"/>
    <w:rsid w:val="00D97FEB"/>
    <w:rsid w:val="00DA0022"/>
    <w:rsid w:val="00DA01AF"/>
    <w:rsid w:val="00DA0389"/>
    <w:rsid w:val="00DA0832"/>
    <w:rsid w:val="00DA1CE6"/>
    <w:rsid w:val="00DA234F"/>
    <w:rsid w:val="00DA29EB"/>
    <w:rsid w:val="00DA2F43"/>
    <w:rsid w:val="00DA3218"/>
    <w:rsid w:val="00DA3542"/>
    <w:rsid w:val="00DA3625"/>
    <w:rsid w:val="00DA3A14"/>
    <w:rsid w:val="00DA3ACF"/>
    <w:rsid w:val="00DA3DD7"/>
    <w:rsid w:val="00DA3DFD"/>
    <w:rsid w:val="00DA3E4A"/>
    <w:rsid w:val="00DA4362"/>
    <w:rsid w:val="00DA43C8"/>
    <w:rsid w:val="00DA4462"/>
    <w:rsid w:val="00DA4980"/>
    <w:rsid w:val="00DA52DA"/>
    <w:rsid w:val="00DA5C18"/>
    <w:rsid w:val="00DA5E59"/>
    <w:rsid w:val="00DA6618"/>
    <w:rsid w:val="00DA7177"/>
    <w:rsid w:val="00DA7C33"/>
    <w:rsid w:val="00DA7D4B"/>
    <w:rsid w:val="00DB0497"/>
    <w:rsid w:val="00DB0629"/>
    <w:rsid w:val="00DB08FC"/>
    <w:rsid w:val="00DB0A4A"/>
    <w:rsid w:val="00DB0D82"/>
    <w:rsid w:val="00DB1497"/>
    <w:rsid w:val="00DB14BD"/>
    <w:rsid w:val="00DB16B3"/>
    <w:rsid w:val="00DB1711"/>
    <w:rsid w:val="00DB1C69"/>
    <w:rsid w:val="00DB1E8E"/>
    <w:rsid w:val="00DB22AB"/>
    <w:rsid w:val="00DB2379"/>
    <w:rsid w:val="00DB2941"/>
    <w:rsid w:val="00DB2F39"/>
    <w:rsid w:val="00DB33C5"/>
    <w:rsid w:val="00DB3550"/>
    <w:rsid w:val="00DB39D7"/>
    <w:rsid w:val="00DB3CFE"/>
    <w:rsid w:val="00DB451D"/>
    <w:rsid w:val="00DB49EA"/>
    <w:rsid w:val="00DB4D7A"/>
    <w:rsid w:val="00DB4D99"/>
    <w:rsid w:val="00DB58D0"/>
    <w:rsid w:val="00DB608A"/>
    <w:rsid w:val="00DB6094"/>
    <w:rsid w:val="00DB6F7E"/>
    <w:rsid w:val="00DB7132"/>
    <w:rsid w:val="00DB7251"/>
    <w:rsid w:val="00DB7530"/>
    <w:rsid w:val="00DC04DC"/>
    <w:rsid w:val="00DC058A"/>
    <w:rsid w:val="00DC0E3D"/>
    <w:rsid w:val="00DC18B9"/>
    <w:rsid w:val="00DC1A2B"/>
    <w:rsid w:val="00DC1C7D"/>
    <w:rsid w:val="00DC1E59"/>
    <w:rsid w:val="00DC2125"/>
    <w:rsid w:val="00DC21FC"/>
    <w:rsid w:val="00DC2A18"/>
    <w:rsid w:val="00DC357C"/>
    <w:rsid w:val="00DC3AA9"/>
    <w:rsid w:val="00DC3D96"/>
    <w:rsid w:val="00DC43C1"/>
    <w:rsid w:val="00DC4789"/>
    <w:rsid w:val="00DC5526"/>
    <w:rsid w:val="00DC5A0E"/>
    <w:rsid w:val="00DC624A"/>
    <w:rsid w:val="00DC6ADE"/>
    <w:rsid w:val="00DC7450"/>
    <w:rsid w:val="00DC7C4A"/>
    <w:rsid w:val="00DD0611"/>
    <w:rsid w:val="00DD0893"/>
    <w:rsid w:val="00DD0E6F"/>
    <w:rsid w:val="00DD13E8"/>
    <w:rsid w:val="00DD1951"/>
    <w:rsid w:val="00DD1CCF"/>
    <w:rsid w:val="00DD22E6"/>
    <w:rsid w:val="00DD2335"/>
    <w:rsid w:val="00DD28FC"/>
    <w:rsid w:val="00DD30D5"/>
    <w:rsid w:val="00DD3A4E"/>
    <w:rsid w:val="00DD3CB4"/>
    <w:rsid w:val="00DD3CBF"/>
    <w:rsid w:val="00DD42D3"/>
    <w:rsid w:val="00DD4394"/>
    <w:rsid w:val="00DD466B"/>
    <w:rsid w:val="00DD4805"/>
    <w:rsid w:val="00DD4ACE"/>
    <w:rsid w:val="00DD4D55"/>
    <w:rsid w:val="00DD4E40"/>
    <w:rsid w:val="00DD512B"/>
    <w:rsid w:val="00DD525B"/>
    <w:rsid w:val="00DD5354"/>
    <w:rsid w:val="00DD53AE"/>
    <w:rsid w:val="00DD58D6"/>
    <w:rsid w:val="00DD5C61"/>
    <w:rsid w:val="00DD5D36"/>
    <w:rsid w:val="00DD6266"/>
    <w:rsid w:val="00DD6CCC"/>
    <w:rsid w:val="00DD6ECD"/>
    <w:rsid w:val="00DD73C0"/>
    <w:rsid w:val="00DD7529"/>
    <w:rsid w:val="00DD76EB"/>
    <w:rsid w:val="00DD76FB"/>
    <w:rsid w:val="00DD7A66"/>
    <w:rsid w:val="00DE0205"/>
    <w:rsid w:val="00DE08BB"/>
    <w:rsid w:val="00DE09F5"/>
    <w:rsid w:val="00DE10F0"/>
    <w:rsid w:val="00DE17A3"/>
    <w:rsid w:val="00DE17DC"/>
    <w:rsid w:val="00DE1A87"/>
    <w:rsid w:val="00DE2521"/>
    <w:rsid w:val="00DE29BB"/>
    <w:rsid w:val="00DE2C4F"/>
    <w:rsid w:val="00DE2C95"/>
    <w:rsid w:val="00DE2C9B"/>
    <w:rsid w:val="00DE2D72"/>
    <w:rsid w:val="00DE2D9F"/>
    <w:rsid w:val="00DE2F24"/>
    <w:rsid w:val="00DE353A"/>
    <w:rsid w:val="00DE3D02"/>
    <w:rsid w:val="00DE3DA3"/>
    <w:rsid w:val="00DE4586"/>
    <w:rsid w:val="00DE4AEB"/>
    <w:rsid w:val="00DE4F4A"/>
    <w:rsid w:val="00DE5215"/>
    <w:rsid w:val="00DE565D"/>
    <w:rsid w:val="00DE5C36"/>
    <w:rsid w:val="00DE62AA"/>
    <w:rsid w:val="00DE731C"/>
    <w:rsid w:val="00DE7372"/>
    <w:rsid w:val="00DE7798"/>
    <w:rsid w:val="00DF081E"/>
    <w:rsid w:val="00DF1117"/>
    <w:rsid w:val="00DF14D8"/>
    <w:rsid w:val="00DF18AE"/>
    <w:rsid w:val="00DF1C03"/>
    <w:rsid w:val="00DF1D09"/>
    <w:rsid w:val="00DF1DE4"/>
    <w:rsid w:val="00DF2E7E"/>
    <w:rsid w:val="00DF304C"/>
    <w:rsid w:val="00DF3151"/>
    <w:rsid w:val="00DF3338"/>
    <w:rsid w:val="00DF33D8"/>
    <w:rsid w:val="00DF3598"/>
    <w:rsid w:val="00DF3959"/>
    <w:rsid w:val="00DF3B76"/>
    <w:rsid w:val="00DF3D07"/>
    <w:rsid w:val="00DF3D58"/>
    <w:rsid w:val="00DF43FD"/>
    <w:rsid w:val="00DF53C5"/>
    <w:rsid w:val="00DF5472"/>
    <w:rsid w:val="00DF587B"/>
    <w:rsid w:val="00DF5AD4"/>
    <w:rsid w:val="00DF604D"/>
    <w:rsid w:val="00DF6617"/>
    <w:rsid w:val="00DF6BD4"/>
    <w:rsid w:val="00DF7304"/>
    <w:rsid w:val="00E002B8"/>
    <w:rsid w:val="00E00372"/>
    <w:rsid w:val="00E0081C"/>
    <w:rsid w:val="00E00E91"/>
    <w:rsid w:val="00E01221"/>
    <w:rsid w:val="00E01300"/>
    <w:rsid w:val="00E013A9"/>
    <w:rsid w:val="00E01554"/>
    <w:rsid w:val="00E024BD"/>
    <w:rsid w:val="00E02994"/>
    <w:rsid w:val="00E02D95"/>
    <w:rsid w:val="00E034C7"/>
    <w:rsid w:val="00E035B2"/>
    <w:rsid w:val="00E03AF0"/>
    <w:rsid w:val="00E045E8"/>
    <w:rsid w:val="00E04ABD"/>
    <w:rsid w:val="00E05694"/>
    <w:rsid w:val="00E05AB6"/>
    <w:rsid w:val="00E05DCC"/>
    <w:rsid w:val="00E0637B"/>
    <w:rsid w:val="00E065EF"/>
    <w:rsid w:val="00E066F2"/>
    <w:rsid w:val="00E06907"/>
    <w:rsid w:val="00E07DA7"/>
    <w:rsid w:val="00E10036"/>
    <w:rsid w:val="00E1011E"/>
    <w:rsid w:val="00E103C3"/>
    <w:rsid w:val="00E10AEB"/>
    <w:rsid w:val="00E11CE0"/>
    <w:rsid w:val="00E11DE1"/>
    <w:rsid w:val="00E1294B"/>
    <w:rsid w:val="00E12B4E"/>
    <w:rsid w:val="00E131F8"/>
    <w:rsid w:val="00E137A4"/>
    <w:rsid w:val="00E138C9"/>
    <w:rsid w:val="00E139A8"/>
    <w:rsid w:val="00E13F44"/>
    <w:rsid w:val="00E1411B"/>
    <w:rsid w:val="00E141AB"/>
    <w:rsid w:val="00E146B8"/>
    <w:rsid w:val="00E1474B"/>
    <w:rsid w:val="00E157AE"/>
    <w:rsid w:val="00E158E8"/>
    <w:rsid w:val="00E15FB0"/>
    <w:rsid w:val="00E167D9"/>
    <w:rsid w:val="00E16B87"/>
    <w:rsid w:val="00E1750F"/>
    <w:rsid w:val="00E176AC"/>
    <w:rsid w:val="00E17E83"/>
    <w:rsid w:val="00E17F5F"/>
    <w:rsid w:val="00E20014"/>
    <w:rsid w:val="00E2001E"/>
    <w:rsid w:val="00E20567"/>
    <w:rsid w:val="00E2092A"/>
    <w:rsid w:val="00E20F76"/>
    <w:rsid w:val="00E2101C"/>
    <w:rsid w:val="00E2104F"/>
    <w:rsid w:val="00E21170"/>
    <w:rsid w:val="00E2122D"/>
    <w:rsid w:val="00E21B97"/>
    <w:rsid w:val="00E21C74"/>
    <w:rsid w:val="00E21DBD"/>
    <w:rsid w:val="00E21EE1"/>
    <w:rsid w:val="00E22253"/>
    <w:rsid w:val="00E224F4"/>
    <w:rsid w:val="00E22A39"/>
    <w:rsid w:val="00E234D1"/>
    <w:rsid w:val="00E2359F"/>
    <w:rsid w:val="00E23894"/>
    <w:rsid w:val="00E23D72"/>
    <w:rsid w:val="00E24AFF"/>
    <w:rsid w:val="00E24EAC"/>
    <w:rsid w:val="00E253F0"/>
    <w:rsid w:val="00E25D7C"/>
    <w:rsid w:val="00E260B6"/>
    <w:rsid w:val="00E2678D"/>
    <w:rsid w:val="00E26C19"/>
    <w:rsid w:val="00E2752C"/>
    <w:rsid w:val="00E27C82"/>
    <w:rsid w:val="00E27C89"/>
    <w:rsid w:val="00E3000C"/>
    <w:rsid w:val="00E30179"/>
    <w:rsid w:val="00E3035C"/>
    <w:rsid w:val="00E308A4"/>
    <w:rsid w:val="00E30AD6"/>
    <w:rsid w:val="00E30FA1"/>
    <w:rsid w:val="00E31337"/>
    <w:rsid w:val="00E317B5"/>
    <w:rsid w:val="00E32120"/>
    <w:rsid w:val="00E322CE"/>
    <w:rsid w:val="00E32645"/>
    <w:rsid w:val="00E326EB"/>
    <w:rsid w:val="00E32863"/>
    <w:rsid w:val="00E32EB5"/>
    <w:rsid w:val="00E32EBA"/>
    <w:rsid w:val="00E32EC2"/>
    <w:rsid w:val="00E32F60"/>
    <w:rsid w:val="00E32F6E"/>
    <w:rsid w:val="00E3305D"/>
    <w:rsid w:val="00E332E0"/>
    <w:rsid w:val="00E337D0"/>
    <w:rsid w:val="00E33EA6"/>
    <w:rsid w:val="00E34263"/>
    <w:rsid w:val="00E34945"/>
    <w:rsid w:val="00E34E18"/>
    <w:rsid w:val="00E34EC4"/>
    <w:rsid w:val="00E35147"/>
    <w:rsid w:val="00E352F5"/>
    <w:rsid w:val="00E35448"/>
    <w:rsid w:val="00E356E7"/>
    <w:rsid w:val="00E3593F"/>
    <w:rsid w:val="00E35A7A"/>
    <w:rsid w:val="00E35AA0"/>
    <w:rsid w:val="00E35EC4"/>
    <w:rsid w:val="00E3670C"/>
    <w:rsid w:val="00E36978"/>
    <w:rsid w:val="00E36B16"/>
    <w:rsid w:val="00E36F9F"/>
    <w:rsid w:val="00E3747A"/>
    <w:rsid w:val="00E37523"/>
    <w:rsid w:val="00E37B0A"/>
    <w:rsid w:val="00E37B55"/>
    <w:rsid w:val="00E37B76"/>
    <w:rsid w:val="00E400B5"/>
    <w:rsid w:val="00E40280"/>
    <w:rsid w:val="00E40EF0"/>
    <w:rsid w:val="00E411B0"/>
    <w:rsid w:val="00E411FE"/>
    <w:rsid w:val="00E4135A"/>
    <w:rsid w:val="00E41436"/>
    <w:rsid w:val="00E4151E"/>
    <w:rsid w:val="00E41BA6"/>
    <w:rsid w:val="00E424A8"/>
    <w:rsid w:val="00E42ED8"/>
    <w:rsid w:val="00E430F8"/>
    <w:rsid w:val="00E43779"/>
    <w:rsid w:val="00E43A01"/>
    <w:rsid w:val="00E4405F"/>
    <w:rsid w:val="00E44416"/>
    <w:rsid w:val="00E44610"/>
    <w:rsid w:val="00E4520E"/>
    <w:rsid w:val="00E45762"/>
    <w:rsid w:val="00E46085"/>
    <w:rsid w:val="00E46435"/>
    <w:rsid w:val="00E467F2"/>
    <w:rsid w:val="00E46B44"/>
    <w:rsid w:val="00E475ED"/>
    <w:rsid w:val="00E47F59"/>
    <w:rsid w:val="00E5015A"/>
    <w:rsid w:val="00E50AE8"/>
    <w:rsid w:val="00E51130"/>
    <w:rsid w:val="00E5156A"/>
    <w:rsid w:val="00E518A7"/>
    <w:rsid w:val="00E51A3E"/>
    <w:rsid w:val="00E52C23"/>
    <w:rsid w:val="00E52D8A"/>
    <w:rsid w:val="00E52F6E"/>
    <w:rsid w:val="00E52FC9"/>
    <w:rsid w:val="00E53BBA"/>
    <w:rsid w:val="00E53F05"/>
    <w:rsid w:val="00E53F91"/>
    <w:rsid w:val="00E53FB6"/>
    <w:rsid w:val="00E546F9"/>
    <w:rsid w:val="00E54CDE"/>
    <w:rsid w:val="00E54EC5"/>
    <w:rsid w:val="00E558E9"/>
    <w:rsid w:val="00E559FC"/>
    <w:rsid w:val="00E561DD"/>
    <w:rsid w:val="00E5633C"/>
    <w:rsid w:val="00E569AF"/>
    <w:rsid w:val="00E56B24"/>
    <w:rsid w:val="00E577F3"/>
    <w:rsid w:val="00E57E9B"/>
    <w:rsid w:val="00E609F5"/>
    <w:rsid w:val="00E61110"/>
    <w:rsid w:val="00E614C1"/>
    <w:rsid w:val="00E6159B"/>
    <w:rsid w:val="00E6164D"/>
    <w:rsid w:val="00E6193F"/>
    <w:rsid w:val="00E61994"/>
    <w:rsid w:val="00E61D5B"/>
    <w:rsid w:val="00E6279D"/>
    <w:rsid w:val="00E62CC6"/>
    <w:rsid w:val="00E6366C"/>
    <w:rsid w:val="00E636CD"/>
    <w:rsid w:val="00E6388C"/>
    <w:rsid w:val="00E63D78"/>
    <w:rsid w:val="00E63E64"/>
    <w:rsid w:val="00E6454E"/>
    <w:rsid w:val="00E6491E"/>
    <w:rsid w:val="00E65062"/>
    <w:rsid w:val="00E65518"/>
    <w:rsid w:val="00E659E3"/>
    <w:rsid w:val="00E65D6F"/>
    <w:rsid w:val="00E67153"/>
    <w:rsid w:val="00E675ED"/>
    <w:rsid w:val="00E67721"/>
    <w:rsid w:val="00E678A3"/>
    <w:rsid w:val="00E678E2"/>
    <w:rsid w:val="00E67F7B"/>
    <w:rsid w:val="00E71185"/>
    <w:rsid w:val="00E711D2"/>
    <w:rsid w:val="00E712B2"/>
    <w:rsid w:val="00E7135D"/>
    <w:rsid w:val="00E713DB"/>
    <w:rsid w:val="00E71802"/>
    <w:rsid w:val="00E71C61"/>
    <w:rsid w:val="00E71E60"/>
    <w:rsid w:val="00E71F2D"/>
    <w:rsid w:val="00E720C8"/>
    <w:rsid w:val="00E72572"/>
    <w:rsid w:val="00E72CEB"/>
    <w:rsid w:val="00E73503"/>
    <w:rsid w:val="00E735F5"/>
    <w:rsid w:val="00E738C0"/>
    <w:rsid w:val="00E73953"/>
    <w:rsid w:val="00E73B57"/>
    <w:rsid w:val="00E73D38"/>
    <w:rsid w:val="00E74041"/>
    <w:rsid w:val="00E7414B"/>
    <w:rsid w:val="00E746BF"/>
    <w:rsid w:val="00E74A3A"/>
    <w:rsid w:val="00E750E2"/>
    <w:rsid w:val="00E75650"/>
    <w:rsid w:val="00E7585C"/>
    <w:rsid w:val="00E7632A"/>
    <w:rsid w:val="00E76B5F"/>
    <w:rsid w:val="00E774BF"/>
    <w:rsid w:val="00E80558"/>
    <w:rsid w:val="00E80A2F"/>
    <w:rsid w:val="00E80A3D"/>
    <w:rsid w:val="00E81399"/>
    <w:rsid w:val="00E81801"/>
    <w:rsid w:val="00E81855"/>
    <w:rsid w:val="00E818B2"/>
    <w:rsid w:val="00E81EB0"/>
    <w:rsid w:val="00E8255B"/>
    <w:rsid w:val="00E82C1D"/>
    <w:rsid w:val="00E83023"/>
    <w:rsid w:val="00E83343"/>
    <w:rsid w:val="00E8385D"/>
    <w:rsid w:val="00E83995"/>
    <w:rsid w:val="00E83CC8"/>
    <w:rsid w:val="00E83F02"/>
    <w:rsid w:val="00E83FD0"/>
    <w:rsid w:val="00E8413B"/>
    <w:rsid w:val="00E845EE"/>
    <w:rsid w:val="00E8462E"/>
    <w:rsid w:val="00E84A2C"/>
    <w:rsid w:val="00E84EB9"/>
    <w:rsid w:val="00E8592A"/>
    <w:rsid w:val="00E85F2A"/>
    <w:rsid w:val="00E86BF9"/>
    <w:rsid w:val="00E871E6"/>
    <w:rsid w:val="00E879B5"/>
    <w:rsid w:val="00E87F43"/>
    <w:rsid w:val="00E90207"/>
    <w:rsid w:val="00E9086D"/>
    <w:rsid w:val="00E908A8"/>
    <w:rsid w:val="00E909FD"/>
    <w:rsid w:val="00E90FB9"/>
    <w:rsid w:val="00E918CE"/>
    <w:rsid w:val="00E91A74"/>
    <w:rsid w:val="00E928FF"/>
    <w:rsid w:val="00E92FFC"/>
    <w:rsid w:val="00E93698"/>
    <w:rsid w:val="00E93A57"/>
    <w:rsid w:val="00E9435C"/>
    <w:rsid w:val="00E948B6"/>
    <w:rsid w:val="00E94D3B"/>
    <w:rsid w:val="00E94E4E"/>
    <w:rsid w:val="00E95C86"/>
    <w:rsid w:val="00E960B3"/>
    <w:rsid w:val="00E96557"/>
    <w:rsid w:val="00E96AF2"/>
    <w:rsid w:val="00E96DEA"/>
    <w:rsid w:val="00E96F4B"/>
    <w:rsid w:val="00E970D4"/>
    <w:rsid w:val="00E97609"/>
    <w:rsid w:val="00E9764D"/>
    <w:rsid w:val="00E97697"/>
    <w:rsid w:val="00E97D05"/>
    <w:rsid w:val="00E97D9B"/>
    <w:rsid w:val="00EA0548"/>
    <w:rsid w:val="00EA08C4"/>
    <w:rsid w:val="00EA1060"/>
    <w:rsid w:val="00EA10F6"/>
    <w:rsid w:val="00EA15A5"/>
    <w:rsid w:val="00EA1BCC"/>
    <w:rsid w:val="00EA1E2F"/>
    <w:rsid w:val="00EA2140"/>
    <w:rsid w:val="00EA22F6"/>
    <w:rsid w:val="00EA2735"/>
    <w:rsid w:val="00EA3497"/>
    <w:rsid w:val="00EA3786"/>
    <w:rsid w:val="00EA3A0C"/>
    <w:rsid w:val="00EA3B0E"/>
    <w:rsid w:val="00EA3E68"/>
    <w:rsid w:val="00EA4109"/>
    <w:rsid w:val="00EA4139"/>
    <w:rsid w:val="00EA42D5"/>
    <w:rsid w:val="00EA434D"/>
    <w:rsid w:val="00EA43DF"/>
    <w:rsid w:val="00EA4A3A"/>
    <w:rsid w:val="00EA52C4"/>
    <w:rsid w:val="00EA5467"/>
    <w:rsid w:val="00EA571C"/>
    <w:rsid w:val="00EA5C39"/>
    <w:rsid w:val="00EA62EE"/>
    <w:rsid w:val="00EA690D"/>
    <w:rsid w:val="00EA6ED9"/>
    <w:rsid w:val="00EA6F78"/>
    <w:rsid w:val="00EA6FB9"/>
    <w:rsid w:val="00EA7B66"/>
    <w:rsid w:val="00EA7D1F"/>
    <w:rsid w:val="00EB0373"/>
    <w:rsid w:val="00EB0481"/>
    <w:rsid w:val="00EB04BA"/>
    <w:rsid w:val="00EB1115"/>
    <w:rsid w:val="00EB185F"/>
    <w:rsid w:val="00EB1BBA"/>
    <w:rsid w:val="00EB21A1"/>
    <w:rsid w:val="00EB272C"/>
    <w:rsid w:val="00EB2FC8"/>
    <w:rsid w:val="00EB30EC"/>
    <w:rsid w:val="00EB38A0"/>
    <w:rsid w:val="00EB3942"/>
    <w:rsid w:val="00EB3945"/>
    <w:rsid w:val="00EB394E"/>
    <w:rsid w:val="00EB3B2E"/>
    <w:rsid w:val="00EB3B4E"/>
    <w:rsid w:val="00EB3D8C"/>
    <w:rsid w:val="00EB4107"/>
    <w:rsid w:val="00EB4743"/>
    <w:rsid w:val="00EB47E7"/>
    <w:rsid w:val="00EB48A4"/>
    <w:rsid w:val="00EB4EC8"/>
    <w:rsid w:val="00EB5EF7"/>
    <w:rsid w:val="00EB60BF"/>
    <w:rsid w:val="00EB6397"/>
    <w:rsid w:val="00EB65E3"/>
    <w:rsid w:val="00EB6628"/>
    <w:rsid w:val="00EB7218"/>
    <w:rsid w:val="00EB7917"/>
    <w:rsid w:val="00EB7A84"/>
    <w:rsid w:val="00EB7C4B"/>
    <w:rsid w:val="00EB7F4B"/>
    <w:rsid w:val="00EC05CE"/>
    <w:rsid w:val="00EC0658"/>
    <w:rsid w:val="00EC0852"/>
    <w:rsid w:val="00EC124D"/>
    <w:rsid w:val="00EC12CF"/>
    <w:rsid w:val="00EC1339"/>
    <w:rsid w:val="00EC133D"/>
    <w:rsid w:val="00EC17F7"/>
    <w:rsid w:val="00EC1892"/>
    <w:rsid w:val="00EC1AF1"/>
    <w:rsid w:val="00EC1DE4"/>
    <w:rsid w:val="00EC1EB5"/>
    <w:rsid w:val="00EC232C"/>
    <w:rsid w:val="00EC2E1B"/>
    <w:rsid w:val="00EC3689"/>
    <w:rsid w:val="00EC370E"/>
    <w:rsid w:val="00EC3FE2"/>
    <w:rsid w:val="00EC4920"/>
    <w:rsid w:val="00EC49E4"/>
    <w:rsid w:val="00EC4B4C"/>
    <w:rsid w:val="00EC4B50"/>
    <w:rsid w:val="00EC5310"/>
    <w:rsid w:val="00EC5789"/>
    <w:rsid w:val="00EC57F9"/>
    <w:rsid w:val="00EC5AC7"/>
    <w:rsid w:val="00EC5F13"/>
    <w:rsid w:val="00EC6A26"/>
    <w:rsid w:val="00EC706C"/>
    <w:rsid w:val="00EC744E"/>
    <w:rsid w:val="00EC7577"/>
    <w:rsid w:val="00EC7963"/>
    <w:rsid w:val="00EC799A"/>
    <w:rsid w:val="00EC7AFA"/>
    <w:rsid w:val="00EC7DF8"/>
    <w:rsid w:val="00ED0D5F"/>
    <w:rsid w:val="00ED120A"/>
    <w:rsid w:val="00ED143B"/>
    <w:rsid w:val="00ED1619"/>
    <w:rsid w:val="00ED22F0"/>
    <w:rsid w:val="00ED238F"/>
    <w:rsid w:val="00ED23B7"/>
    <w:rsid w:val="00ED25E6"/>
    <w:rsid w:val="00ED2A33"/>
    <w:rsid w:val="00ED33A8"/>
    <w:rsid w:val="00ED33B0"/>
    <w:rsid w:val="00ED350E"/>
    <w:rsid w:val="00ED3578"/>
    <w:rsid w:val="00ED3EAC"/>
    <w:rsid w:val="00ED3FAB"/>
    <w:rsid w:val="00ED4E45"/>
    <w:rsid w:val="00ED505D"/>
    <w:rsid w:val="00ED55AD"/>
    <w:rsid w:val="00ED60C0"/>
    <w:rsid w:val="00ED62D6"/>
    <w:rsid w:val="00ED6547"/>
    <w:rsid w:val="00ED6657"/>
    <w:rsid w:val="00ED67EA"/>
    <w:rsid w:val="00ED764D"/>
    <w:rsid w:val="00ED7E91"/>
    <w:rsid w:val="00EE0207"/>
    <w:rsid w:val="00EE0351"/>
    <w:rsid w:val="00EE0918"/>
    <w:rsid w:val="00EE0AE3"/>
    <w:rsid w:val="00EE0C89"/>
    <w:rsid w:val="00EE17C0"/>
    <w:rsid w:val="00EE1C25"/>
    <w:rsid w:val="00EE1F53"/>
    <w:rsid w:val="00EE211B"/>
    <w:rsid w:val="00EE23BE"/>
    <w:rsid w:val="00EE2B0A"/>
    <w:rsid w:val="00EE2C26"/>
    <w:rsid w:val="00EE2DB7"/>
    <w:rsid w:val="00EE2E8D"/>
    <w:rsid w:val="00EE2FBC"/>
    <w:rsid w:val="00EE31DD"/>
    <w:rsid w:val="00EE3B9D"/>
    <w:rsid w:val="00EE3FA9"/>
    <w:rsid w:val="00EE467E"/>
    <w:rsid w:val="00EE524F"/>
    <w:rsid w:val="00EE5294"/>
    <w:rsid w:val="00EE5684"/>
    <w:rsid w:val="00EE5D5E"/>
    <w:rsid w:val="00EE5E05"/>
    <w:rsid w:val="00EE5EEB"/>
    <w:rsid w:val="00EE612D"/>
    <w:rsid w:val="00EE6309"/>
    <w:rsid w:val="00EE67C6"/>
    <w:rsid w:val="00EE6B7C"/>
    <w:rsid w:val="00EE6E95"/>
    <w:rsid w:val="00EE7502"/>
    <w:rsid w:val="00EE764D"/>
    <w:rsid w:val="00EE767F"/>
    <w:rsid w:val="00EE783D"/>
    <w:rsid w:val="00EE7E2C"/>
    <w:rsid w:val="00EF00A8"/>
    <w:rsid w:val="00EF0C25"/>
    <w:rsid w:val="00EF144D"/>
    <w:rsid w:val="00EF159C"/>
    <w:rsid w:val="00EF1A8D"/>
    <w:rsid w:val="00EF1C15"/>
    <w:rsid w:val="00EF1EEF"/>
    <w:rsid w:val="00EF237B"/>
    <w:rsid w:val="00EF28B1"/>
    <w:rsid w:val="00EF308D"/>
    <w:rsid w:val="00EF32A6"/>
    <w:rsid w:val="00EF3910"/>
    <w:rsid w:val="00EF3A32"/>
    <w:rsid w:val="00EF3DCF"/>
    <w:rsid w:val="00EF407A"/>
    <w:rsid w:val="00EF4360"/>
    <w:rsid w:val="00EF488E"/>
    <w:rsid w:val="00EF4C82"/>
    <w:rsid w:val="00EF4CAD"/>
    <w:rsid w:val="00EF4DAA"/>
    <w:rsid w:val="00EF4E95"/>
    <w:rsid w:val="00EF54ED"/>
    <w:rsid w:val="00EF5FE6"/>
    <w:rsid w:val="00EF654B"/>
    <w:rsid w:val="00EF6726"/>
    <w:rsid w:val="00EF6A9A"/>
    <w:rsid w:val="00EF78A5"/>
    <w:rsid w:val="00EF795C"/>
    <w:rsid w:val="00EF7A70"/>
    <w:rsid w:val="00EF7C73"/>
    <w:rsid w:val="00EF7EFA"/>
    <w:rsid w:val="00EF7F64"/>
    <w:rsid w:val="00F00151"/>
    <w:rsid w:val="00F0062C"/>
    <w:rsid w:val="00F01F49"/>
    <w:rsid w:val="00F024CD"/>
    <w:rsid w:val="00F02A18"/>
    <w:rsid w:val="00F02C8B"/>
    <w:rsid w:val="00F02F62"/>
    <w:rsid w:val="00F0309B"/>
    <w:rsid w:val="00F034BC"/>
    <w:rsid w:val="00F03DBE"/>
    <w:rsid w:val="00F03F84"/>
    <w:rsid w:val="00F044E0"/>
    <w:rsid w:val="00F0465D"/>
    <w:rsid w:val="00F04C83"/>
    <w:rsid w:val="00F050DF"/>
    <w:rsid w:val="00F05112"/>
    <w:rsid w:val="00F05128"/>
    <w:rsid w:val="00F05215"/>
    <w:rsid w:val="00F058AD"/>
    <w:rsid w:val="00F058F3"/>
    <w:rsid w:val="00F05D2D"/>
    <w:rsid w:val="00F066BE"/>
    <w:rsid w:val="00F071BC"/>
    <w:rsid w:val="00F072A5"/>
    <w:rsid w:val="00F07751"/>
    <w:rsid w:val="00F07DA5"/>
    <w:rsid w:val="00F108FB"/>
    <w:rsid w:val="00F10B1C"/>
    <w:rsid w:val="00F10B90"/>
    <w:rsid w:val="00F10C3D"/>
    <w:rsid w:val="00F11532"/>
    <w:rsid w:val="00F12005"/>
    <w:rsid w:val="00F124C6"/>
    <w:rsid w:val="00F127F0"/>
    <w:rsid w:val="00F128DB"/>
    <w:rsid w:val="00F1318A"/>
    <w:rsid w:val="00F1318B"/>
    <w:rsid w:val="00F1321E"/>
    <w:rsid w:val="00F1345F"/>
    <w:rsid w:val="00F13F75"/>
    <w:rsid w:val="00F140B6"/>
    <w:rsid w:val="00F14992"/>
    <w:rsid w:val="00F15D0D"/>
    <w:rsid w:val="00F15DF9"/>
    <w:rsid w:val="00F15E2A"/>
    <w:rsid w:val="00F16082"/>
    <w:rsid w:val="00F16744"/>
    <w:rsid w:val="00F16848"/>
    <w:rsid w:val="00F16A80"/>
    <w:rsid w:val="00F16D13"/>
    <w:rsid w:val="00F16D7C"/>
    <w:rsid w:val="00F16DCC"/>
    <w:rsid w:val="00F16ED6"/>
    <w:rsid w:val="00F16EE3"/>
    <w:rsid w:val="00F176E4"/>
    <w:rsid w:val="00F1787F"/>
    <w:rsid w:val="00F17C6A"/>
    <w:rsid w:val="00F20172"/>
    <w:rsid w:val="00F20491"/>
    <w:rsid w:val="00F20663"/>
    <w:rsid w:val="00F20AB7"/>
    <w:rsid w:val="00F21063"/>
    <w:rsid w:val="00F21327"/>
    <w:rsid w:val="00F21D6E"/>
    <w:rsid w:val="00F21DC1"/>
    <w:rsid w:val="00F226B8"/>
    <w:rsid w:val="00F22C1C"/>
    <w:rsid w:val="00F22EE6"/>
    <w:rsid w:val="00F231B6"/>
    <w:rsid w:val="00F23700"/>
    <w:rsid w:val="00F23861"/>
    <w:rsid w:val="00F23C3D"/>
    <w:rsid w:val="00F23C3E"/>
    <w:rsid w:val="00F24199"/>
    <w:rsid w:val="00F2490E"/>
    <w:rsid w:val="00F24AA6"/>
    <w:rsid w:val="00F25180"/>
    <w:rsid w:val="00F25309"/>
    <w:rsid w:val="00F25490"/>
    <w:rsid w:val="00F256E3"/>
    <w:rsid w:val="00F25F20"/>
    <w:rsid w:val="00F260E1"/>
    <w:rsid w:val="00F265D4"/>
    <w:rsid w:val="00F26B2B"/>
    <w:rsid w:val="00F26C18"/>
    <w:rsid w:val="00F26EF9"/>
    <w:rsid w:val="00F271A0"/>
    <w:rsid w:val="00F275A7"/>
    <w:rsid w:val="00F30EA3"/>
    <w:rsid w:val="00F31012"/>
    <w:rsid w:val="00F3144A"/>
    <w:rsid w:val="00F32D93"/>
    <w:rsid w:val="00F3301C"/>
    <w:rsid w:val="00F330E6"/>
    <w:rsid w:val="00F33229"/>
    <w:rsid w:val="00F33381"/>
    <w:rsid w:val="00F337E3"/>
    <w:rsid w:val="00F33A99"/>
    <w:rsid w:val="00F33D12"/>
    <w:rsid w:val="00F33F2C"/>
    <w:rsid w:val="00F33F84"/>
    <w:rsid w:val="00F349CE"/>
    <w:rsid w:val="00F34C7E"/>
    <w:rsid w:val="00F35546"/>
    <w:rsid w:val="00F36A66"/>
    <w:rsid w:val="00F36A80"/>
    <w:rsid w:val="00F3735B"/>
    <w:rsid w:val="00F3738A"/>
    <w:rsid w:val="00F37B75"/>
    <w:rsid w:val="00F37F70"/>
    <w:rsid w:val="00F40572"/>
    <w:rsid w:val="00F4072F"/>
    <w:rsid w:val="00F409D3"/>
    <w:rsid w:val="00F40EC4"/>
    <w:rsid w:val="00F40ECA"/>
    <w:rsid w:val="00F4256E"/>
    <w:rsid w:val="00F42679"/>
    <w:rsid w:val="00F42880"/>
    <w:rsid w:val="00F42F26"/>
    <w:rsid w:val="00F4347E"/>
    <w:rsid w:val="00F436C6"/>
    <w:rsid w:val="00F438EF"/>
    <w:rsid w:val="00F43D5C"/>
    <w:rsid w:val="00F43E9C"/>
    <w:rsid w:val="00F4411F"/>
    <w:rsid w:val="00F4437D"/>
    <w:rsid w:val="00F4442A"/>
    <w:rsid w:val="00F449E8"/>
    <w:rsid w:val="00F44C5A"/>
    <w:rsid w:val="00F44C64"/>
    <w:rsid w:val="00F44E63"/>
    <w:rsid w:val="00F4500A"/>
    <w:rsid w:val="00F4512A"/>
    <w:rsid w:val="00F455F4"/>
    <w:rsid w:val="00F459B9"/>
    <w:rsid w:val="00F45E5C"/>
    <w:rsid w:val="00F4601B"/>
    <w:rsid w:val="00F460C5"/>
    <w:rsid w:val="00F4613C"/>
    <w:rsid w:val="00F46158"/>
    <w:rsid w:val="00F46216"/>
    <w:rsid w:val="00F4665F"/>
    <w:rsid w:val="00F467DA"/>
    <w:rsid w:val="00F46E6B"/>
    <w:rsid w:val="00F46EA2"/>
    <w:rsid w:val="00F471D5"/>
    <w:rsid w:val="00F47893"/>
    <w:rsid w:val="00F47AE1"/>
    <w:rsid w:val="00F47B60"/>
    <w:rsid w:val="00F47BEA"/>
    <w:rsid w:val="00F5001A"/>
    <w:rsid w:val="00F501FE"/>
    <w:rsid w:val="00F50306"/>
    <w:rsid w:val="00F50514"/>
    <w:rsid w:val="00F5052E"/>
    <w:rsid w:val="00F50819"/>
    <w:rsid w:val="00F50D8B"/>
    <w:rsid w:val="00F50ECE"/>
    <w:rsid w:val="00F51018"/>
    <w:rsid w:val="00F5146A"/>
    <w:rsid w:val="00F514E3"/>
    <w:rsid w:val="00F515FB"/>
    <w:rsid w:val="00F51B09"/>
    <w:rsid w:val="00F51BE8"/>
    <w:rsid w:val="00F51C4D"/>
    <w:rsid w:val="00F51C84"/>
    <w:rsid w:val="00F51CDD"/>
    <w:rsid w:val="00F51EEB"/>
    <w:rsid w:val="00F51F63"/>
    <w:rsid w:val="00F52138"/>
    <w:rsid w:val="00F52319"/>
    <w:rsid w:val="00F52A0F"/>
    <w:rsid w:val="00F533A3"/>
    <w:rsid w:val="00F533B3"/>
    <w:rsid w:val="00F53C52"/>
    <w:rsid w:val="00F53D16"/>
    <w:rsid w:val="00F53F3E"/>
    <w:rsid w:val="00F54155"/>
    <w:rsid w:val="00F5423C"/>
    <w:rsid w:val="00F546F2"/>
    <w:rsid w:val="00F548FD"/>
    <w:rsid w:val="00F54B55"/>
    <w:rsid w:val="00F5523D"/>
    <w:rsid w:val="00F56843"/>
    <w:rsid w:val="00F56AC7"/>
    <w:rsid w:val="00F56AE4"/>
    <w:rsid w:val="00F56E8F"/>
    <w:rsid w:val="00F56F96"/>
    <w:rsid w:val="00F571A6"/>
    <w:rsid w:val="00F573CC"/>
    <w:rsid w:val="00F5757C"/>
    <w:rsid w:val="00F5763D"/>
    <w:rsid w:val="00F57D5E"/>
    <w:rsid w:val="00F57F46"/>
    <w:rsid w:val="00F605E0"/>
    <w:rsid w:val="00F60B55"/>
    <w:rsid w:val="00F61384"/>
    <w:rsid w:val="00F61FBA"/>
    <w:rsid w:val="00F61FBF"/>
    <w:rsid w:val="00F61FE8"/>
    <w:rsid w:val="00F62170"/>
    <w:rsid w:val="00F62452"/>
    <w:rsid w:val="00F63037"/>
    <w:rsid w:val="00F6360B"/>
    <w:rsid w:val="00F63778"/>
    <w:rsid w:val="00F63CB8"/>
    <w:rsid w:val="00F642DA"/>
    <w:rsid w:val="00F64613"/>
    <w:rsid w:val="00F646C8"/>
    <w:rsid w:val="00F64C2E"/>
    <w:rsid w:val="00F64E05"/>
    <w:rsid w:val="00F64E6F"/>
    <w:rsid w:val="00F64F2E"/>
    <w:rsid w:val="00F65426"/>
    <w:rsid w:val="00F65547"/>
    <w:rsid w:val="00F659A4"/>
    <w:rsid w:val="00F65ACC"/>
    <w:rsid w:val="00F65F5A"/>
    <w:rsid w:val="00F66421"/>
    <w:rsid w:val="00F6656A"/>
    <w:rsid w:val="00F66A67"/>
    <w:rsid w:val="00F66A7A"/>
    <w:rsid w:val="00F66E8E"/>
    <w:rsid w:val="00F66F14"/>
    <w:rsid w:val="00F66F5A"/>
    <w:rsid w:val="00F66F8C"/>
    <w:rsid w:val="00F6717F"/>
    <w:rsid w:val="00F674AE"/>
    <w:rsid w:val="00F676E1"/>
    <w:rsid w:val="00F679F6"/>
    <w:rsid w:val="00F7017D"/>
    <w:rsid w:val="00F70839"/>
    <w:rsid w:val="00F7107D"/>
    <w:rsid w:val="00F71170"/>
    <w:rsid w:val="00F712EC"/>
    <w:rsid w:val="00F71739"/>
    <w:rsid w:val="00F71A9F"/>
    <w:rsid w:val="00F71BFD"/>
    <w:rsid w:val="00F72009"/>
    <w:rsid w:val="00F72245"/>
    <w:rsid w:val="00F727DD"/>
    <w:rsid w:val="00F727DF"/>
    <w:rsid w:val="00F73067"/>
    <w:rsid w:val="00F737D3"/>
    <w:rsid w:val="00F73B9F"/>
    <w:rsid w:val="00F73CB3"/>
    <w:rsid w:val="00F74079"/>
    <w:rsid w:val="00F740E3"/>
    <w:rsid w:val="00F74193"/>
    <w:rsid w:val="00F74829"/>
    <w:rsid w:val="00F74E69"/>
    <w:rsid w:val="00F753B3"/>
    <w:rsid w:val="00F75AC7"/>
    <w:rsid w:val="00F766F2"/>
    <w:rsid w:val="00F76733"/>
    <w:rsid w:val="00F76AE8"/>
    <w:rsid w:val="00F76B8F"/>
    <w:rsid w:val="00F77157"/>
    <w:rsid w:val="00F77337"/>
    <w:rsid w:val="00F779D1"/>
    <w:rsid w:val="00F77A9C"/>
    <w:rsid w:val="00F77B09"/>
    <w:rsid w:val="00F77B97"/>
    <w:rsid w:val="00F77E05"/>
    <w:rsid w:val="00F800D7"/>
    <w:rsid w:val="00F806B2"/>
    <w:rsid w:val="00F80863"/>
    <w:rsid w:val="00F80A67"/>
    <w:rsid w:val="00F80F7C"/>
    <w:rsid w:val="00F80FB5"/>
    <w:rsid w:val="00F81207"/>
    <w:rsid w:val="00F81516"/>
    <w:rsid w:val="00F818C1"/>
    <w:rsid w:val="00F818CA"/>
    <w:rsid w:val="00F81F86"/>
    <w:rsid w:val="00F8213F"/>
    <w:rsid w:val="00F822FF"/>
    <w:rsid w:val="00F8237C"/>
    <w:rsid w:val="00F8246A"/>
    <w:rsid w:val="00F82CE6"/>
    <w:rsid w:val="00F83168"/>
    <w:rsid w:val="00F8326B"/>
    <w:rsid w:val="00F8337B"/>
    <w:rsid w:val="00F838B8"/>
    <w:rsid w:val="00F83A57"/>
    <w:rsid w:val="00F85571"/>
    <w:rsid w:val="00F856F6"/>
    <w:rsid w:val="00F86839"/>
    <w:rsid w:val="00F87325"/>
    <w:rsid w:val="00F87E11"/>
    <w:rsid w:val="00F9033B"/>
    <w:rsid w:val="00F908E5"/>
    <w:rsid w:val="00F90F3C"/>
    <w:rsid w:val="00F911DC"/>
    <w:rsid w:val="00F91411"/>
    <w:rsid w:val="00F917FD"/>
    <w:rsid w:val="00F91C09"/>
    <w:rsid w:val="00F92038"/>
    <w:rsid w:val="00F92048"/>
    <w:rsid w:val="00F92321"/>
    <w:rsid w:val="00F93C24"/>
    <w:rsid w:val="00F942FD"/>
    <w:rsid w:val="00F94439"/>
    <w:rsid w:val="00F9479A"/>
    <w:rsid w:val="00F94806"/>
    <w:rsid w:val="00F948FB"/>
    <w:rsid w:val="00F949D3"/>
    <w:rsid w:val="00F951A1"/>
    <w:rsid w:val="00F951F3"/>
    <w:rsid w:val="00F95591"/>
    <w:rsid w:val="00F95982"/>
    <w:rsid w:val="00F95D9E"/>
    <w:rsid w:val="00F95F64"/>
    <w:rsid w:val="00F96285"/>
    <w:rsid w:val="00F96494"/>
    <w:rsid w:val="00F965B2"/>
    <w:rsid w:val="00F96973"/>
    <w:rsid w:val="00F96CF1"/>
    <w:rsid w:val="00F96EA5"/>
    <w:rsid w:val="00F97223"/>
    <w:rsid w:val="00F97241"/>
    <w:rsid w:val="00F97441"/>
    <w:rsid w:val="00F97630"/>
    <w:rsid w:val="00F9767E"/>
    <w:rsid w:val="00F97B6D"/>
    <w:rsid w:val="00FA033B"/>
    <w:rsid w:val="00FA05AF"/>
    <w:rsid w:val="00FA086E"/>
    <w:rsid w:val="00FA0883"/>
    <w:rsid w:val="00FA0DA9"/>
    <w:rsid w:val="00FA0F8E"/>
    <w:rsid w:val="00FA18EC"/>
    <w:rsid w:val="00FA1914"/>
    <w:rsid w:val="00FA196A"/>
    <w:rsid w:val="00FA2B16"/>
    <w:rsid w:val="00FA2CC2"/>
    <w:rsid w:val="00FA31CD"/>
    <w:rsid w:val="00FA329D"/>
    <w:rsid w:val="00FA32D9"/>
    <w:rsid w:val="00FA37EA"/>
    <w:rsid w:val="00FA3B1C"/>
    <w:rsid w:val="00FA426A"/>
    <w:rsid w:val="00FA44A9"/>
    <w:rsid w:val="00FA4DC3"/>
    <w:rsid w:val="00FA4F89"/>
    <w:rsid w:val="00FA556D"/>
    <w:rsid w:val="00FA5815"/>
    <w:rsid w:val="00FA6512"/>
    <w:rsid w:val="00FA6665"/>
    <w:rsid w:val="00FA6921"/>
    <w:rsid w:val="00FA698E"/>
    <w:rsid w:val="00FA7098"/>
    <w:rsid w:val="00FA7099"/>
    <w:rsid w:val="00FA748F"/>
    <w:rsid w:val="00FB0997"/>
    <w:rsid w:val="00FB0A45"/>
    <w:rsid w:val="00FB1466"/>
    <w:rsid w:val="00FB1A6E"/>
    <w:rsid w:val="00FB1BF3"/>
    <w:rsid w:val="00FB2382"/>
    <w:rsid w:val="00FB2702"/>
    <w:rsid w:val="00FB2997"/>
    <w:rsid w:val="00FB3532"/>
    <w:rsid w:val="00FB38E5"/>
    <w:rsid w:val="00FB4711"/>
    <w:rsid w:val="00FB487B"/>
    <w:rsid w:val="00FB548C"/>
    <w:rsid w:val="00FB5797"/>
    <w:rsid w:val="00FB5A77"/>
    <w:rsid w:val="00FB5A9E"/>
    <w:rsid w:val="00FB5B92"/>
    <w:rsid w:val="00FB5D96"/>
    <w:rsid w:val="00FB65BF"/>
    <w:rsid w:val="00FB6B03"/>
    <w:rsid w:val="00FB7535"/>
    <w:rsid w:val="00FB7631"/>
    <w:rsid w:val="00FB77E6"/>
    <w:rsid w:val="00FB7A2F"/>
    <w:rsid w:val="00FB7C53"/>
    <w:rsid w:val="00FC005E"/>
    <w:rsid w:val="00FC09C9"/>
    <w:rsid w:val="00FC0EB1"/>
    <w:rsid w:val="00FC1BA1"/>
    <w:rsid w:val="00FC1BE3"/>
    <w:rsid w:val="00FC2721"/>
    <w:rsid w:val="00FC2724"/>
    <w:rsid w:val="00FC27B3"/>
    <w:rsid w:val="00FC29C9"/>
    <w:rsid w:val="00FC319F"/>
    <w:rsid w:val="00FC33BB"/>
    <w:rsid w:val="00FC4497"/>
    <w:rsid w:val="00FC479A"/>
    <w:rsid w:val="00FC49D6"/>
    <w:rsid w:val="00FC4E7E"/>
    <w:rsid w:val="00FC525C"/>
    <w:rsid w:val="00FC52C3"/>
    <w:rsid w:val="00FC543F"/>
    <w:rsid w:val="00FC5701"/>
    <w:rsid w:val="00FC60A2"/>
    <w:rsid w:val="00FC61AF"/>
    <w:rsid w:val="00FC61F8"/>
    <w:rsid w:val="00FC6468"/>
    <w:rsid w:val="00FC657C"/>
    <w:rsid w:val="00FC6615"/>
    <w:rsid w:val="00FC66CA"/>
    <w:rsid w:val="00FC66EF"/>
    <w:rsid w:val="00FC67F5"/>
    <w:rsid w:val="00FC67FE"/>
    <w:rsid w:val="00FC6EF0"/>
    <w:rsid w:val="00FC6F61"/>
    <w:rsid w:val="00FD038F"/>
    <w:rsid w:val="00FD06C1"/>
    <w:rsid w:val="00FD1316"/>
    <w:rsid w:val="00FD152A"/>
    <w:rsid w:val="00FD1675"/>
    <w:rsid w:val="00FD1B67"/>
    <w:rsid w:val="00FD1BC1"/>
    <w:rsid w:val="00FD1DD0"/>
    <w:rsid w:val="00FD2B43"/>
    <w:rsid w:val="00FD2BC8"/>
    <w:rsid w:val="00FD2D4C"/>
    <w:rsid w:val="00FD2EBB"/>
    <w:rsid w:val="00FD3854"/>
    <w:rsid w:val="00FD38D0"/>
    <w:rsid w:val="00FD3F38"/>
    <w:rsid w:val="00FD4669"/>
    <w:rsid w:val="00FD469D"/>
    <w:rsid w:val="00FD4C06"/>
    <w:rsid w:val="00FD4DD3"/>
    <w:rsid w:val="00FD5374"/>
    <w:rsid w:val="00FD561A"/>
    <w:rsid w:val="00FD56BD"/>
    <w:rsid w:val="00FD5772"/>
    <w:rsid w:val="00FD5B0A"/>
    <w:rsid w:val="00FD5DD9"/>
    <w:rsid w:val="00FD5E4B"/>
    <w:rsid w:val="00FD5F88"/>
    <w:rsid w:val="00FD6676"/>
    <w:rsid w:val="00FD70A4"/>
    <w:rsid w:val="00FD74BB"/>
    <w:rsid w:val="00FD76FA"/>
    <w:rsid w:val="00FD78F7"/>
    <w:rsid w:val="00FD79F4"/>
    <w:rsid w:val="00FE025B"/>
    <w:rsid w:val="00FE0427"/>
    <w:rsid w:val="00FE0782"/>
    <w:rsid w:val="00FE19C2"/>
    <w:rsid w:val="00FE1BA9"/>
    <w:rsid w:val="00FE1E0B"/>
    <w:rsid w:val="00FE1FE9"/>
    <w:rsid w:val="00FE21F9"/>
    <w:rsid w:val="00FE2260"/>
    <w:rsid w:val="00FE25D7"/>
    <w:rsid w:val="00FE26E8"/>
    <w:rsid w:val="00FE2814"/>
    <w:rsid w:val="00FE31BC"/>
    <w:rsid w:val="00FE37D8"/>
    <w:rsid w:val="00FE37F1"/>
    <w:rsid w:val="00FE4E04"/>
    <w:rsid w:val="00FE4FF4"/>
    <w:rsid w:val="00FE570C"/>
    <w:rsid w:val="00FE5A33"/>
    <w:rsid w:val="00FE5B46"/>
    <w:rsid w:val="00FE5C62"/>
    <w:rsid w:val="00FE5D83"/>
    <w:rsid w:val="00FE605D"/>
    <w:rsid w:val="00FE609A"/>
    <w:rsid w:val="00FE674E"/>
    <w:rsid w:val="00FE6775"/>
    <w:rsid w:val="00FE6B77"/>
    <w:rsid w:val="00FE6DAD"/>
    <w:rsid w:val="00FE6EE9"/>
    <w:rsid w:val="00FE789E"/>
    <w:rsid w:val="00FE7B0D"/>
    <w:rsid w:val="00FE7BD8"/>
    <w:rsid w:val="00FF0A76"/>
    <w:rsid w:val="00FF1E92"/>
    <w:rsid w:val="00FF1F5F"/>
    <w:rsid w:val="00FF2460"/>
    <w:rsid w:val="00FF24D2"/>
    <w:rsid w:val="00FF3223"/>
    <w:rsid w:val="00FF3A52"/>
    <w:rsid w:val="00FF3AA7"/>
    <w:rsid w:val="00FF3F0F"/>
    <w:rsid w:val="00FF3F70"/>
    <w:rsid w:val="00FF4265"/>
    <w:rsid w:val="00FF42AF"/>
    <w:rsid w:val="00FF4479"/>
    <w:rsid w:val="00FF471E"/>
    <w:rsid w:val="00FF4839"/>
    <w:rsid w:val="00FF4886"/>
    <w:rsid w:val="00FF4B0A"/>
    <w:rsid w:val="00FF4D7E"/>
    <w:rsid w:val="00FF4E0C"/>
    <w:rsid w:val="00FF5211"/>
    <w:rsid w:val="00FF537A"/>
    <w:rsid w:val="00FF5536"/>
    <w:rsid w:val="00FF61CC"/>
    <w:rsid w:val="00FF6660"/>
    <w:rsid w:val="00FF67B5"/>
    <w:rsid w:val="00FF6DD0"/>
    <w:rsid w:val="00FF6F70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F6"/>
  </w:style>
  <w:style w:type="paragraph" w:styleId="1">
    <w:name w:val="heading 1"/>
    <w:basedOn w:val="a"/>
    <w:next w:val="a"/>
    <w:link w:val="10"/>
    <w:qFormat/>
    <w:rsid w:val="003B4B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D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0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3A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B4B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6">
    <w:name w:val="Знак"/>
    <w:basedOn w:val="a"/>
    <w:rsid w:val="003B4B5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rsid w:val="003B4B56"/>
    <w:pPr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2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80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80EAD"/>
  </w:style>
  <w:style w:type="paragraph" w:styleId="aa">
    <w:name w:val="footer"/>
    <w:basedOn w:val="a"/>
    <w:link w:val="ab"/>
    <w:uiPriority w:val="99"/>
    <w:unhideWhenUsed/>
    <w:rsid w:val="00580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0EAD"/>
  </w:style>
  <w:style w:type="paragraph" w:styleId="ac">
    <w:name w:val="Body Text Indent"/>
    <w:aliases w:val="Основной текст 1,Надин стиль,Нумерованный список !!,Iniiaiie oaeno 1,Ioia?iaaiiue nienie !!,Iaaei noeeu"/>
    <w:basedOn w:val="a"/>
    <w:link w:val="ad"/>
    <w:rsid w:val="00D0738D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c"/>
    <w:rsid w:val="00D073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Знак"/>
    <w:basedOn w:val="a"/>
    <w:rsid w:val="00D0738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4F050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"/>
    <w:basedOn w:val="a"/>
    <w:rsid w:val="00AB6F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F6"/>
  </w:style>
  <w:style w:type="paragraph" w:styleId="1">
    <w:name w:val="heading 1"/>
    <w:basedOn w:val="a"/>
    <w:next w:val="a"/>
    <w:link w:val="10"/>
    <w:qFormat/>
    <w:rsid w:val="003B4B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D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0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3A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B4B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6">
    <w:name w:val="Знак"/>
    <w:basedOn w:val="a"/>
    <w:rsid w:val="003B4B5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rsid w:val="003B4B56"/>
    <w:pPr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2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80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80EAD"/>
  </w:style>
  <w:style w:type="paragraph" w:styleId="aa">
    <w:name w:val="footer"/>
    <w:basedOn w:val="a"/>
    <w:link w:val="ab"/>
    <w:uiPriority w:val="99"/>
    <w:unhideWhenUsed/>
    <w:rsid w:val="00580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0EAD"/>
  </w:style>
  <w:style w:type="paragraph" w:styleId="ac">
    <w:name w:val="Body Text Indent"/>
    <w:aliases w:val="Основной текст 1,Надин стиль,Нумерованный список !!,Iniiaiie oaeno 1,Ioia?iaaiiue nienie !!,Iaaei noeeu"/>
    <w:basedOn w:val="a"/>
    <w:link w:val="ad"/>
    <w:rsid w:val="00D0738D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c"/>
    <w:rsid w:val="00D073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Знак"/>
    <w:basedOn w:val="a"/>
    <w:rsid w:val="00D0738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4F050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"/>
    <w:basedOn w:val="a"/>
    <w:rsid w:val="00AB6F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3087A-64F4-40BF-A960-131AA07B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25</Pages>
  <Words>8091</Words>
  <Characters>46122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Ондар Мерген Александрович</dc:creator>
  <cp:lastModifiedBy>Ондар Айлана Васильевна</cp:lastModifiedBy>
  <cp:revision>9</cp:revision>
  <cp:lastPrinted>2016-05-13T02:06:00Z</cp:lastPrinted>
  <dcterms:created xsi:type="dcterms:W3CDTF">2016-04-28T03:42:00Z</dcterms:created>
  <dcterms:modified xsi:type="dcterms:W3CDTF">2016-05-31T12:03:00Z</dcterms:modified>
</cp:coreProperties>
</file>